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A2" w:rsidRDefault="00D01CA2">
      <w:pPr>
        <w:spacing w:beforeLines="50" w:before="156" w:afterLines="50" w:after="156" w:line="480" w:lineRule="auto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皖西学院</w:t>
      </w:r>
      <w:r>
        <w:rPr>
          <w:rFonts w:eastAsia="方正小标宋_GBK"/>
          <w:bCs/>
          <w:kern w:val="0"/>
          <w:sz w:val="44"/>
          <w:szCs w:val="44"/>
          <w:u w:val="single"/>
        </w:rPr>
        <w:t xml:space="preserve"> </w:t>
      </w:r>
      <w:r>
        <w:rPr>
          <w:rFonts w:eastAsia="方正小标宋_GBK"/>
          <w:bCs/>
          <w:kern w:val="0"/>
          <w:sz w:val="44"/>
          <w:szCs w:val="44"/>
          <w:u w:val="single"/>
        </w:rPr>
        <w:t>生物工程</w:t>
      </w:r>
      <w:r>
        <w:rPr>
          <w:rFonts w:eastAsia="方正小标宋_GBK"/>
          <w:bCs/>
          <w:kern w:val="0"/>
          <w:sz w:val="44"/>
          <w:szCs w:val="44"/>
          <w:u w:val="single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专业培养方案</w:t>
      </w:r>
    </w:p>
    <w:p w:rsidR="00D01CA2" w:rsidRDefault="00D01CA2">
      <w:pPr>
        <w:widowControl/>
        <w:adjustRightInd w:val="0"/>
        <w:snapToGrid w:val="0"/>
        <w:spacing w:line="380" w:lineRule="exact"/>
        <w:ind w:firstLineChars="200" w:firstLine="420"/>
        <w:jc w:val="left"/>
        <w:rPr>
          <w:rFonts w:eastAsia="黑体"/>
          <w:bCs/>
          <w:kern w:val="0"/>
          <w:szCs w:val="21"/>
        </w:rPr>
      </w:pPr>
    </w:p>
    <w:p w:rsidR="00D01CA2" w:rsidRDefault="00D01CA2">
      <w:pPr>
        <w:widowControl/>
        <w:adjustRightInd w:val="0"/>
        <w:snapToGrid w:val="0"/>
        <w:spacing w:line="380" w:lineRule="exact"/>
        <w:ind w:firstLineChars="200" w:firstLine="420"/>
        <w:jc w:val="left"/>
        <w:rPr>
          <w:rFonts w:eastAsia="黑体"/>
          <w:kern w:val="0"/>
          <w:szCs w:val="21"/>
        </w:rPr>
      </w:pPr>
      <w:r>
        <w:rPr>
          <w:rFonts w:eastAsia="黑体"/>
          <w:bCs/>
          <w:kern w:val="0"/>
          <w:szCs w:val="21"/>
        </w:rPr>
        <w:t>一、专业</w:t>
      </w:r>
      <w:r>
        <w:rPr>
          <w:rFonts w:eastAsia="黑体"/>
          <w:kern w:val="0"/>
          <w:szCs w:val="21"/>
        </w:rPr>
        <w:t>培养目标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szCs w:val="21"/>
        </w:rPr>
      </w:pPr>
      <w:r>
        <w:rPr>
          <w:rFonts w:hAnsi="宋体"/>
          <w:szCs w:val="21"/>
        </w:rPr>
        <w:t>本专业培养具有合理的知识结构、良好的人文素质</w:t>
      </w:r>
      <w:r>
        <w:rPr>
          <w:rFonts w:hAnsi="宋体" w:hint="eastAsia"/>
          <w:szCs w:val="21"/>
        </w:rPr>
        <w:t>，掌握微生物</w:t>
      </w:r>
      <w:r>
        <w:rPr>
          <w:rFonts w:hAnsi="宋体"/>
          <w:bCs/>
          <w:szCs w:val="21"/>
        </w:rPr>
        <w:t>发酵工程、植物细胞工程、蛋白质</w:t>
      </w:r>
      <w:r>
        <w:rPr>
          <w:rFonts w:hAnsi="宋体" w:hint="eastAsia"/>
          <w:bCs/>
          <w:szCs w:val="21"/>
        </w:rPr>
        <w:t>工程和生物能源工程等专业知识，具备</w:t>
      </w:r>
      <w:r>
        <w:rPr>
          <w:rFonts w:hAnsi="宋体"/>
          <w:bCs/>
          <w:szCs w:val="21"/>
        </w:rPr>
        <w:t>微生物发酵、植物</w:t>
      </w:r>
      <w:r>
        <w:rPr>
          <w:rFonts w:hAnsi="宋体" w:hint="eastAsia"/>
          <w:bCs/>
          <w:szCs w:val="21"/>
        </w:rPr>
        <w:t>生物</w:t>
      </w:r>
      <w:r>
        <w:rPr>
          <w:rFonts w:hAnsi="宋体"/>
          <w:bCs/>
          <w:szCs w:val="21"/>
        </w:rPr>
        <w:t>技术、酶制剂技术</w:t>
      </w:r>
      <w:r>
        <w:rPr>
          <w:rFonts w:hAnsi="宋体" w:hint="eastAsia"/>
          <w:bCs/>
          <w:szCs w:val="21"/>
        </w:rPr>
        <w:t>和生物能源制备技术等专业能力，</w:t>
      </w:r>
      <w:r>
        <w:rPr>
          <w:rFonts w:hAnsi="宋体"/>
          <w:szCs w:val="21"/>
        </w:rPr>
        <w:t>能够</w:t>
      </w:r>
      <w:r>
        <w:rPr>
          <w:rFonts w:hAnsi="宋体"/>
          <w:bCs/>
          <w:szCs w:val="21"/>
        </w:rPr>
        <w:t>在微生物发酵工程与技术、植物</w:t>
      </w:r>
      <w:r>
        <w:rPr>
          <w:rFonts w:hAnsi="宋体" w:hint="eastAsia"/>
          <w:bCs/>
          <w:szCs w:val="21"/>
        </w:rPr>
        <w:t>生物</w:t>
      </w:r>
      <w:r>
        <w:rPr>
          <w:rFonts w:hAnsi="宋体"/>
          <w:bCs/>
          <w:szCs w:val="21"/>
        </w:rPr>
        <w:t>技术、蛋白质与酶制剂</w:t>
      </w:r>
      <w:r>
        <w:rPr>
          <w:rFonts w:hAnsi="宋体" w:hint="eastAsia"/>
          <w:bCs/>
          <w:szCs w:val="21"/>
        </w:rPr>
        <w:t>生产和生物能源等</w:t>
      </w:r>
      <w:r>
        <w:rPr>
          <w:rFonts w:hAnsi="宋体"/>
          <w:bCs/>
          <w:szCs w:val="21"/>
        </w:rPr>
        <w:t>生物技术</w:t>
      </w:r>
      <w:r>
        <w:rPr>
          <w:rFonts w:hAnsi="宋体"/>
          <w:szCs w:val="21"/>
        </w:rPr>
        <w:t>类企业的管理、生产、质检、销售岗位就业的应用型人才。</w:t>
      </w:r>
    </w:p>
    <w:p w:rsidR="00D01CA2" w:rsidRDefault="00D01CA2">
      <w:pPr>
        <w:widowControl/>
        <w:adjustRightInd w:val="0"/>
        <w:snapToGrid w:val="0"/>
        <w:spacing w:line="380" w:lineRule="exact"/>
        <w:ind w:firstLineChars="200" w:firstLine="42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二、人才培养规格</w:t>
      </w:r>
      <w:r>
        <w:rPr>
          <w:rFonts w:eastAsia="黑体"/>
          <w:kern w:val="0"/>
          <w:szCs w:val="21"/>
        </w:rPr>
        <w:t>(</w:t>
      </w:r>
      <w:r>
        <w:rPr>
          <w:rFonts w:eastAsia="黑体"/>
          <w:kern w:val="0"/>
          <w:szCs w:val="21"/>
        </w:rPr>
        <w:t>知识、能力、素质</w:t>
      </w:r>
      <w:r>
        <w:rPr>
          <w:rFonts w:eastAsia="黑体"/>
          <w:kern w:val="0"/>
          <w:szCs w:val="21"/>
        </w:rPr>
        <w:t>)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szCs w:val="21"/>
        </w:rPr>
      </w:pPr>
      <w:r>
        <w:rPr>
          <w:rFonts w:hAnsi="宋体"/>
          <w:szCs w:val="21"/>
        </w:rPr>
        <w:t>本专业以能力培养为主线，构建应用型本科人才培养</w:t>
      </w:r>
      <w:r>
        <w:rPr>
          <w:szCs w:val="21"/>
        </w:rPr>
        <w:t>“</w:t>
      </w:r>
      <w:r>
        <w:rPr>
          <w:rFonts w:hAnsi="宋体"/>
          <w:szCs w:val="21"/>
        </w:rPr>
        <w:t>通识教育</w:t>
      </w:r>
      <w:r>
        <w:rPr>
          <w:szCs w:val="21"/>
        </w:rPr>
        <w:t>+</w:t>
      </w:r>
      <w:r>
        <w:rPr>
          <w:rFonts w:hAnsi="宋体"/>
          <w:szCs w:val="21"/>
        </w:rPr>
        <w:t>专业教育</w:t>
      </w:r>
      <w:r>
        <w:rPr>
          <w:szCs w:val="21"/>
        </w:rPr>
        <w:t>”</w:t>
      </w:r>
      <w:r>
        <w:rPr>
          <w:rFonts w:hAnsi="宋体"/>
          <w:szCs w:val="21"/>
        </w:rPr>
        <w:t>的</w:t>
      </w:r>
      <w:r>
        <w:rPr>
          <w:szCs w:val="21"/>
        </w:rPr>
        <w:t>“</w:t>
      </w:r>
      <w:r>
        <w:rPr>
          <w:rFonts w:hAnsi="宋体"/>
          <w:szCs w:val="21"/>
        </w:rPr>
        <w:t>模块化</w:t>
      </w:r>
      <w:r>
        <w:rPr>
          <w:szCs w:val="21"/>
        </w:rPr>
        <w:t>”</w:t>
      </w:r>
      <w:r>
        <w:rPr>
          <w:rFonts w:hAnsi="宋体"/>
          <w:szCs w:val="21"/>
        </w:rPr>
        <w:t>课程体系。课程由</w:t>
      </w:r>
      <w:r>
        <w:rPr>
          <w:szCs w:val="21"/>
        </w:rPr>
        <w:t>“</w:t>
      </w:r>
      <w:r>
        <w:rPr>
          <w:rFonts w:hAnsi="宋体"/>
          <w:szCs w:val="21"/>
        </w:rPr>
        <w:t>通识课程模块、大理课程模块、专业课程模块</w:t>
      </w:r>
      <w:r>
        <w:rPr>
          <w:szCs w:val="21"/>
        </w:rPr>
        <w:t>”</w:t>
      </w:r>
      <w:r>
        <w:rPr>
          <w:rFonts w:hAnsi="宋体"/>
          <w:szCs w:val="21"/>
        </w:rPr>
        <w:t>三部分组成。本专业要求毕业生应具备以下知识、能力与素质结构：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（一）知识结构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1.具备较好的人文、社会科学知识；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2.具备</w:t>
      </w:r>
      <w:r>
        <w:rPr>
          <w:rFonts w:ascii="宋体" w:hAnsi="宋体" w:hint="eastAsia"/>
          <w:szCs w:val="21"/>
        </w:rPr>
        <w:t>一定</w:t>
      </w:r>
      <w:r>
        <w:rPr>
          <w:rFonts w:ascii="宋体" w:hAnsi="宋体"/>
          <w:szCs w:val="21"/>
        </w:rPr>
        <w:t>的高等数学、</w:t>
      </w:r>
      <w:r>
        <w:rPr>
          <w:rFonts w:ascii="宋体" w:hAnsi="宋体" w:hint="eastAsia"/>
          <w:szCs w:val="21"/>
        </w:rPr>
        <w:t>物理学及工程制图等</w:t>
      </w:r>
      <w:r>
        <w:rPr>
          <w:rFonts w:ascii="宋体" w:hAnsi="宋体"/>
          <w:szCs w:val="21"/>
        </w:rPr>
        <w:t>相关工程学方面的基础</w:t>
      </w:r>
      <w:r>
        <w:rPr>
          <w:rFonts w:ascii="宋体" w:hAnsi="宋体" w:hint="eastAsia"/>
          <w:szCs w:val="21"/>
        </w:rPr>
        <w:t>知识</w:t>
      </w:r>
      <w:r>
        <w:rPr>
          <w:rFonts w:ascii="宋体" w:hAnsi="宋体"/>
          <w:szCs w:val="21"/>
        </w:rPr>
        <w:t>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3.掌握普通生物学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生物化学、物理化学、化工原理、仪器分析、植物细胞工程、植物天然产物开发、微生物发酵工程、蛋白质与酶工程、</w:t>
      </w:r>
      <w:r>
        <w:rPr>
          <w:rFonts w:ascii="宋体" w:hAnsi="宋体"/>
          <w:kern w:val="0"/>
          <w:szCs w:val="21"/>
        </w:rPr>
        <w:t>现代酿造技术、酶制剂技术</w:t>
      </w:r>
      <w:r>
        <w:rPr>
          <w:rFonts w:ascii="宋体" w:hAnsi="宋体"/>
          <w:szCs w:val="21"/>
        </w:rPr>
        <w:t>等方面的基</w:t>
      </w:r>
      <w:r>
        <w:rPr>
          <w:rFonts w:ascii="宋体" w:hAnsi="宋体" w:hint="eastAsia"/>
          <w:szCs w:val="21"/>
        </w:rPr>
        <w:t>础</w:t>
      </w:r>
      <w:r>
        <w:rPr>
          <w:rFonts w:ascii="宋体" w:hAnsi="宋体"/>
          <w:szCs w:val="21"/>
        </w:rPr>
        <w:t>知识；</w:t>
      </w:r>
      <w:r>
        <w:rPr>
          <w:rFonts w:ascii="宋体" w:hAnsi="宋体" w:hint="eastAsia"/>
          <w:szCs w:val="21"/>
        </w:rPr>
        <w:t>了解</w:t>
      </w:r>
      <w:r>
        <w:rPr>
          <w:rFonts w:ascii="宋体" w:hAnsi="宋体"/>
          <w:szCs w:val="21"/>
        </w:rPr>
        <w:t>生物技术与工程的理论前沿、应用前景及发展趋势；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熟悉生物技术</w:t>
      </w:r>
      <w:r>
        <w:rPr>
          <w:rFonts w:ascii="宋体" w:hAnsi="宋体"/>
          <w:szCs w:val="21"/>
        </w:rPr>
        <w:t>产业</w:t>
      </w:r>
      <w:r>
        <w:rPr>
          <w:rFonts w:ascii="宋体" w:hAnsi="宋体" w:hint="eastAsia"/>
          <w:szCs w:val="21"/>
        </w:rPr>
        <w:t>相关的</w:t>
      </w:r>
      <w:r>
        <w:rPr>
          <w:rFonts w:ascii="宋体" w:hAnsi="宋体"/>
          <w:szCs w:val="21"/>
        </w:rPr>
        <w:t>政策</w:t>
      </w:r>
      <w:r>
        <w:rPr>
          <w:rFonts w:ascii="宋体" w:hAnsi="宋体" w:hint="eastAsia"/>
          <w:szCs w:val="21"/>
        </w:rPr>
        <w:t>及法律</w:t>
      </w:r>
      <w:r>
        <w:rPr>
          <w:rFonts w:ascii="宋体" w:hAnsi="宋体"/>
          <w:szCs w:val="21"/>
        </w:rPr>
        <w:t>法规；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5.熟悉一门外语，能阅读专业相关的外文文献；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6.具备一定的生物工程设备及工程原理方面的</w:t>
      </w:r>
      <w:r>
        <w:rPr>
          <w:rFonts w:ascii="宋体" w:hAnsi="宋体" w:hint="eastAsia"/>
          <w:szCs w:val="21"/>
        </w:rPr>
        <w:t>基础</w:t>
      </w:r>
      <w:r>
        <w:rPr>
          <w:rFonts w:ascii="宋体" w:hAnsi="宋体"/>
          <w:szCs w:val="21"/>
        </w:rPr>
        <w:t>知识；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（二）能力结构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1.具备生物工程专业相关的基本技能与专业技能；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2.具有运用现代信息技术进行文献检索、资料查询以获取相关信息的学习能力；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3.具有较好的调查研究与决策能力；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4.具有一定的实验设计与实施、实验结果分析能力；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5.具备在植物</w:t>
      </w:r>
      <w:r>
        <w:rPr>
          <w:rFonts w:ascii="宋体" w:hAnsi="宋体" w:hint="eastAsia"/>
          <w:szCs w:val="21"/>
        </w:rPr>
        <w:t>生物技术</w:t>
      </w:r>
      <w:r>
        <w:rPr>
          <w:rFonts w:ascii="宋体" w:hAnsi="宋体"/>
          <w:szCs w:val="21"/>
        </w:rPr>
        <w:t>、发酵工程</w:t>
      </w:r>
      <w:r>
        <w:rPr>
          <w:rFonts w:ascii="宋体" w:hAnsi="宋体" w:hint="eastAsia"/>
          <w:szCs w:val="21"/>
        </w:rPr>
        <w:t>、蛋白质与</w:t>
      </w:r>
      <w:r>
        <w:rPr>
          <w:rFonts w:ascii="宋体" w:hAnsi="宋体"/>
          <w:kern w:val="0"/>
          <w:szCs w:val="21"/>
        </w:rPr>
        <w:t>酶制剂等</w:t>
      </w:r>
      <w:r>
        <w:rPr>
          <w:rFonts w:ascii="宋体" w:hAnsi="宋体"/>
          <w:szCs w:val="21"/>
        </w:rPr>
        <w:t>相关领域从事生产、技术管理能力；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6.具备生物工程技术相关领域的新技术研发和新产品开发等创新能力。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（三）素质结构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1.具有较高的政治素质、思想素质和道德素质；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2.具有较强的法治意识、诚信意识、团队意识和求实创新意识；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3.具有敬业爱岗、艰苦奋斗、热爱劳动、遵纪守法、作风踏实的品质；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4.具有良好的身体素质和心理素质，有良好的心理自我调节能力和良好的个性心理品质，具有科学的信心和奋发向上的精神。</w:t>
      </w:r>
    </w:p>
    <w:p w:rsidR="00D01CA2" w:rsidRDefault="00D01CA2">
      <w:pPr>
        <w:widowControl/>
        <w:adjustRightInd w:val="0"/>
        <w:snapToGrid w:val="0"/>
        <w:spacing w:line="380" w:lineRule="exact"/>
        <w:ind w:firstLineChars="200" w:firstLine="42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lastRenderedPageBreak/>
        <w:t>三、学制、毕业学分、授予学位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szCs w:val="21"/>
        </w:rPr>
      </w:pPr>
      <w:r>
        <w:rPr>
          <w:rFonts w:hAnsi="宋体"/>
          <w:szCs w:val="21"/>
        </w:rPr>
        <w:t>学制：四年，弹性学习年限为</w:t>
      </w:r>
      <w:r>
        <w:rPr>
          <w:szCs w:val="21"/>
        </w:rPr>
        <w:t>3</w:t>
      </w:r>
      <w:r>
        <w:rPr>
          <w:rFonts w:hint="eastAsia"/>
          <w:szCs w:val="21"/>
        </w:rPr>
        <w:t>-</w:t>
      </w:r>
      <w:r>
        <w:rPr>
          <w:szCs w:val="21"/>
        </w:rPr>
        <w:t>6</w:t>
      </w:r>
      <w:r>
        <w:rPr>
          <w:rFonts w:hAnsi="宋体"/>
          <w:szCs w:val="21"/>
        </w:rPr>
        <w:t>年。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szCs w:val="21"/>
        </w:rPr>
      </w:pPr>
      <w:r>
        <w:rPr>
          <w:rFonts w:hAnsi="宋体"/>
          <w:szCs w:val="21"/>
        </w:rPr>
        <w:t>学分：毕业需达最低学分为</w:t>
      </w:r>
      <w:r>
        <w:rPr>
          <w:rFonts w:hint="eastAsia"/>
          <w:color w:val="FF0000"/>
          <w:szCs w:val="21"/>
        </w:rPr>
        <w:t>185</w:t>
      </w:r>
      <w:r>
        <w:rPr>
          <w:rFonts w:hAnsi="宋体"/>
          <w:szCs w:val="21"/>
        </w:rPr>
        <w:t>学分，其中理论课程</w:t>
      </w:r>
      <w:r>
        <w:rPr>
          <w:rFonts w:hAnsi="宋体" w:hint="eastAsia"/>
          <w:szCs w:val="21"/>
        </w:rPr>
        <w:t>学分</w:t>
      </w:r>
      <w:r>
        <w:rPr>
          <w:color w:val="FF0000"/>
          <w:szCs w:val="21"/>
        </w:rPr>
        <w:t>10</w:t>
      </w:r>
      <w:r>
        <w:rPr>
          <w:rFonts w:hint="eastAsia"/>
          <w:color w:val="FF0000"/>
          <w:szCs w:val="21"/>
        </w:rPr>
        <w:t>1</w:t>
      </w:r>
      <w:r>
        <w:rPr>
          <w:rFonts w:hAnsi="宋体"/>
          <w:szCs w:val="21"/>
        </w:rPr>
        <w:t>学分，实验实践课程</w:t>
      </w:r>
      <w:r>
        <w:rPr>
          <w:rFonts w:hAnsi="宋体" w:hint="eastAsia"/>
          <w:szCs w:val="21"/>
        </w:rPr>
        <w:t>学分</w:t>
      </w:r>
      <w:r>
        <w:rPr>
          <w:rFonts w:hint="eastAsia"/>
          <w:color w:val="FF0000"/>
          <w:szCs w:val="21"/>
        </w:rPr>
        <w:t>84</w:t>
      </w:r>
      <w:r>
        <w:rPr>
          <w:rFonts w:hAnsi="宋体"/>
          <w:szCs w:val="21"/>
        </w:rPr>
        <w:t>学</w:t>
      </w:r>
      <w:r>
        <w:rPr>
          <w:rFonts w:hAnsi="宋体" w:hint="eastAsia"/>
          <w:szCs w:val="21"/>
        </w:rPr>
        <w:t>分。另需完成</w:t>
      </w:r>
      <w:r>
        <w:rPr>
          <w:rFonts w:hAnsi="宋体"/>
          <w:szCs w:val="21"/>
        </w:rPr>
        <w:t>素质拓展与创新学分</w:t>
      </w:r>
      <w:r w:rsidRPr="00BD73B3">
        <w:rPr>
          <w:rFonts w:hint="eastAsia"/>
          <w:color w:val="FF0000"/>
          <w:szCs w:val="21"/>
        </w:rPr>
        <w:t>10</w:t>
      </w:r>
      <w:r>
        <w:rPr>
          <w:rFonts w:hAnsi="宋体"/>
          <w:szCs w:val="21"/>
        </w:rPr>
        <w:t>学分</w:t>
      </w:r>
      <w:r w:rsidR="00677863">
        <w:rPr>
          <w:rFonts w:hAnsi="宋体" w:hint="eastAsia"/>
          <w:szCs w:val="21"/>
        </w:rPr>
        <w:t>，社会责任学分</w:t>
      </w:r>
      <w:r w:rsidR="00677863">
        <w:rPr>
          <w:rFonts w:hAnsi="宋体" w:hint="eastAsia"/>
          <w:szCs w:val="21"/>
        </w:rPr>
        <w:t>4</w:t>
      </w:r>
      <w:r w:rsidR="00677863">
        <w:rPr>
          <w:rFonts w:hAnsi="宋体" w:hint="eastAsia"/>
          <w:szCs w:val="21"/>
        </w:rPr>
        <w:t>学分</w:t>
      </w:r>
      <w:r>
        <w:rPr>
          <w:rFonts w:hAnsi="宋体"/>
          <w:szCs w:val="21"/>
        </w:rPr>
        <w:t>。</w:t>
      </w:r>
    </w:p>
    <w:p w:rsidR="00D01CA2" w:rsidRDefault="00D01CA2">
      <w:pPr>
        <w:adjustRightInd w:val="0"/>
        <w:snapToGrid w:val="0"/>
        <w:spacing w:line="380" w:lineRule="exact"/>
        <w:ind w:firstLineChars="200" w:firstLine="420"/>
        <w:rPr>
          <w:szCs w:val="21"/>
        </w:rPr>
      </w:pPr>
      <w:r>
        <w:rPr>
          <w:rFonts w:hAnsi="宋体"/>
          <w:szCs w:val="21"/>
        </w:rPr>
        <w:t>授予学位：授予工学学士学位</w:t>
      </w:r>
    </w:p>
    <w:p w:rsidR="00D01CA2" w:rsidRDefault="00D01CA2">
      <w:pPr>
        <w:widowControl/>
        <w:spacing w:line="380" w:lineRule="exact"/>
        <w:ind w:firstLineChars="200" w:firstLine="42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四、课程体系及学分构成表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2595"/>
        <w:gridCol w:w="2483"/>
        <w:gridCol w:w="1800"/>
      </w:tblGrid>
      <w:tr w:rsidR="00D01CA2">
        <w:trPr>
          <w:trHeight w:val="640"/>
          <w:jc w:val="center"/>
        </w:trPr>
        <w:tc>
          <w:tcPr>
            <w:tcW w:w="1441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课程大类</w:t>
            </w:r>
          </w:p>
        </w:tc>
        <w:tc>
          <w:tcPr>
            <w:tcW w:w="2595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课程类别</w:t>
            </w:r>
          </w:p>
        </w:tc>
        <w:tc>
          <w:tcPr>
            <w:tcW w:w="2483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学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kern w:val="0"/>
                <w:sz w:val="24"/>
              </w:rPr>
              <w:t>分</w:t>
            </w:r>
          </w:p>
        </w:tc>
        <w:tc>
          <w:tcPr>
            <w:tcW w:w="1800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占总学分比例（</w:t>
            </w:r>
            <w:r>
              <w:rPr>
                <w:b/>
                <w:kern w:val="0"/>
                <w:sz w:val="24"/>
              </w:rPr>
              <w:t>%</w:t>
            </w:r>
            <w:r>
              <w:rPr>
                <w:rFonts w:hAnsi="宋体"/>
                <w:b/>
                <w:kern w:val="0"/>
                <w:sz w:val="24"/>
              </w:rPr>
              <w:t>）</w:t>
            </w:r>
          </w:p>
        </w:tc>
      </w:tr>
      <w:tr w:rsidR="00D01CA2">
        <w:trPr>
          <w:trHeight w:val="469"/>
          <w:jc w:val="center"/>
        </w:trPr>
        <w:tc>
          <w:tcPr>
            <w:tcW w:w="1441" w:type="dxa"/>
            <w:vMerge w:val="restart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通识课程</w:t>
            </w:r>
          </w:p>
        </w:tc>
        <w:tc>
          <w:tcPr>
            <w:tcW w:w="2595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素质教育课程</w:t>
            </w:r>
          </w:p>
        </w:tc>
        <w:tc>
          <w:tcPr>
            <w:tcW w:w="2483" w:type="dxa"/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29.5</w:t>
            </w:r>
            <w:r>
              <w:rPr>
                <w:b/>
                <w:kern w:val="0"/>
                <w:sz w:val="24"/>
              </w:rPr>
              <w:t xml:space="preserve"> +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（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1</w:t>
            </w:r>
            <w:r>
              <w:rPr>
                <w:rFonts w:hAnsi="宋体" w:hint="eastAsia"/>
                <w:b/>
                <w:color w:val="008000"/>
                <w:kern w:val="0"/>
                <w:sz w:val="24"/>
              </w:rPr>
              <w:t>3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）</w:t>
            </w:r>
            <w:r>
              <w:rPr>
                <w:b/>
                <w:kern w:val="0"/>
                <w:sz w:val="24"/>
              </w:rPr>
              <w:t>+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（</w:t>
            </w:r>
            <w:r>
              <w:rPr>
                <w:b/>
                <w:color w:val="FF0000"/>
                <w:kern w:val="0"/>
                <w:sz w:val="24"/>
              </w:rPr>
              <w:t>1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）</w:t>
            </w:r>
          </w:p>
        </w:tc>
        <w:tc>
          <w:tcPr>
            <w:tcW w:w="1800" w:type="dxa"/>
            <w:vMerge w:val="restart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29.5</w:t>
            </w:r>
          </w:p>
        </w:tc>
      </w:tr>
      <w:tr w:rsidR="00D01CA2">
        <w:trPr>
          <w:trHeight w:val="461"/>
          <w:jc w:val="center"/>
        </w:trPr>
        <w:tc>
          <w:tcPr>
            <w:tcW w:w="1441" w:type="dxa"/>
            <w:vMerge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公共通识课程</w:t>
            </w:r>
          </w:p>
        </w:tc>
        <w:tc>
          <w:tcPr>
            <w:tcW w:w="2483" w:type="dxa"/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1</w:t>
            </w:r>
            <w:r>
              <w:rPr>
                <w:b/>
                <w:kern w:val="0"/>
                <w:sz w:val="24"/>
              </w:rPr>
              <w:t xml:space="preserve"> +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（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0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）</w:t>
            </w:r>
            <w:r>
              <w:rPr>
                <w:b/>
                <w:kern w:val="0"/>
                <w:sz w:val="24"/>
              </w:rPr>
              <w:t>+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（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0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）</w:t>
            </w:r>
          </w:p>
        </w:tc>
        <w:tc>
          <w:tcPr>
            <w:tcW w:w="1800" w:type="dxa"/>
            <w:vMerge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</w:tr>
      <w:tr w:rsidR="00D01CA2">
        <w:trPr>
          <w:trHeight w:val="453"/>
          <w:jc w:val="center"/>
        </w:trPr>
        <w:tc>
          <w:tcPr>
            <w:tcW w:w="1441" w:type="dxa"/>
            <w:vMerge w:val="restart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大类课程</w:t>
            </w:r>
          </w:p>
        </w:tc>
        <w:tc>
          <w:tcPr>
            <w:tcW w:w="2595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公共基础课程（</w:t>
            </w:r>
            <w:r>
              <w:rPr>
                <w:b/>
                <w:kern w:val="0"/>
                <w:sz w:val="24"/>
              </w:rPr>
              <w:t>A</w:t>
            </w:r>
            <w:r>
              <w:rPr>
                <w:rFonts w:hAnsi="宋体"/>
                <w:b/>
                <w:kern w:val="0"/>
                <w:sz w:val="24"/>
              </w:rPr>
              <w:t>组）</w:t>
            </w:r>
          </w:p>
        </w:tc>
        <w:tc>
          <w:tcPr>
            <w:tcW w:w="2483" w:type="dxa"/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9 +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（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3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）</w:t>
            </w:r>
          </w:p>
        </w:tc>
        <w:tc>
          <w:tcPr>
            <w:tcW w:w="1800" w:type="dxa"/>
            <w:vMerge w:val="restart"/>
            <w:vAlign w:val="center"/>
          </w:tcPr>
          <w:p w:rsidR="00D01CA2" w:rsidRDefault="00D01CA2"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32.4</w:t>
            </w:r>
          </w:p>
        </w:tc>
      </w:tr>
      <w:tr w:rsidR="00D01CA2">
        <w:trPr>
          <w:trHeight w:val="453"/>
          <w:jc w:val="center"/>
        </w:trPr>
        <w:tc>
          <w:tcPr>
            <w:tcW w:w="1441" w:type="dxa"/>
            <w:vMerge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学科基础课程（</w:t>
            </w:r>
            <w:r>
              <w:rPr>
                <w:b/>
                <w:kern w:val="0"/>
                <w:sz w:val="24"/>
              </w:rPr>
              <w:t>B</w:t>
            </w:r>
            <w:r>
              <w:rPr>
                <w:rFonts w:hAnsi="宋体"/>
                <w:b/>
                <w:kern w:val="0"/>
                <w:sz w:val="24"/>
              </w:rPr>
              <w:t>组）</w:t>
            </w:r>
          </w:p>
        </w:tc>
        <w:tc>
          <w:tcPr>
            <w:tcW w:w="2483" w:type="dxa"/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29.5 +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（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13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）</w:t>
            </w:r>
          </w:p>
        </w:tc>
        <w:tc>
          <w:tcPr>
            <w:tcW w:w="1800" w:type="dxa"/>
            <w:vMerge/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D01CA2">
        <w:trPr>
          <w:trHeight w:val="453"/>
          <w:jc w:val="center"/>
        </w:trPr>
        <w:tc>
          <w:tcPr>
            <w:tcW w:w="1441" w:type="dxa"/>
            <w:vMerge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实践课程</w:t>
            </w:r>
          </w:p>
        </w:tc>
        <w:tc>
          <w:tcPr>
            <w:tcW w:w="2483" w:type="dxa"/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color w:val="FF0000"/>
                <w:kern w:val="0"/>
                <w:sz w:val="24"/>
              </w:rPr>
              <w:t>（</w:t>
            </w:r>
            <w:r>
              <w:rPr>
                <w:rFonts w:hint="eastAsia"/>
                <w:b/>
                <w:color w:val="FF0000"/>
                <w:kern w:val="0"/>
                <w:sz w:val="24"/>
              </w:rPr>
              <w:t>5.5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）</w:t>
            </w:r>
          </w:p>
        </w:tc>
        <w:tc>
          <w:tcPr>
            <w:tcW w:w="1800" w:type="dxa"/>
            <w:vMerge/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D01CA2">
        <w:trPr>
          <w:trHeight w:val="458"/>
          <w:jc w:val="center"/>
        </w:trPr>
        <w:tc>
          <w:tcPr>
            <w:tcW w:w="1441" w:type="dxa"/>
            <w:vMerge w:val="restart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专业课程</w:t>
            </w:r>
          </w:p>
        </w:tc>
        <w:tc>
          <w:tcPr>
            <w:tcW w:w="2595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专业核心课程</w:t>
            </w:r>
          </w:p>
        </w:tc>
        <w:tc>
          <w:tcPr>
            <w:tcW w:w="2483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color w:val="00B0F0"/>
                <w:kern w:val="0"/>
                <w:sz w:val="24"/>
              </w:rPr>
              <w:t>1</w:t>
            </w:r>
            <w:r>
              <w:rPr>
                <w:rFonts w:hint="eastAsia"/>
                <w:b/>
                <w:color w:val="00B0F0"/>
                <w:kern w:val="0"/>
                <w:sz w:val="24"/>
              </w:rPr>
              <w:t>2</w:t>
            </w:r>
            <w:r>
              <w:rPr>
                <w:b/>
                <w:color w:val="00B0F0"/>
                <w:kern w:val="0"/>
                <w:sz w:val="24"/>
              </w:rPr>
              <w:t>.5</w:t>
            </w:r>
            <w:r>
              <w:rPr>
                <w:b/>
                <w:kern w:val="0"/>
                <w:sz w:val="24"/>
              </w:rPr>
              <w:t xml:space="preserve"> +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（</w:t>
            </w:r>
            <w:r>
              <w:rPr>
                <w:rFonts w:hAnsi="宋体" w:hint="eastAsia"/>
                <w:b/>
                <w:color w:val="008000"/>
                <w:kern w:val="0"/>
                <w:sz w:val="24"/>
              </w:rPr>
              <w:t>9.5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）</w:t>
            </w:r>
          </w:p>
        </w:tc>
        <w:tc>
          <w:tcPr>
            <w:tcW w:w="1800" w:type="dxa"/>
            <w:vMerge w:val="restart"/>
            <w:vAlign w:val="center"/>
          </w:tcPr>
          <w:p w:rsidR="00D01CA2" w:rsidRDefault="00D01CA2"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38.1</w:t>
            </w:r>
          </w:p>
        </w:tc>
      </w:tr>
      <w:tr w:rsidR="00D01CA2">
        <w:trPr>
          <w:trHeight w:val="458"/>
          <w:jc w:val="center"/>
        </w:trPr>
        <w:tc>
          <w:tcPr>
            <w:tcW w:w="1441" w:type="dxa"/>
            <w:vMerge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专业选修课程</w:t>
            </w:r>
          </w:p>
        </w:tc>
        <w:tc>
          <w:tcPr>
            <w:tcW w:w="2483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color w:val="00B0F0"/>
                <w:kern w:val="0"/>
                <w:sz w:val="24"/>
              </w:rPr>
              <w:t>9.5</w:t>
            </w:r>
            <w:r>
              <w:rPr>
                <w:b/>
                <w:kern w:val="0"/>
                <w:sz w:val="24"/>
              </w:rPr>
              <w:t xml:space="preserve"> +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（</w:t>
            </w:r>
            <w:r>
              <w:rPr>
                <w:rFonts w:hAnsi="宋体" w:hint="eastAsia"/>
                <w:b/>
                <w:color w:val="008000"/>
                <w:kern w:val="0"/>
                <w:sz w:val="24"/>
              </w:rPr>
              <w:t>7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）</w:t>
            </w:r>
          </w:p>
        </w:tc>
        <w:tc>
          <w:tcPr>
            <w:tcW w:w="1800" w:type="dxa"/>
            <w:vMerge/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D01CA2">
        <w:trPr>
          <w:trHeight w:val="458"/>
          <w:jc w:val="center"/>
        </w:trPr>
        <w:tc>
          <w:tcPr>
            <w:tcW w:w="1441" w:type="dxa"/>
            <w:vMerge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实践课程</w:t>
            </w:r>
          </w:p>
        </w:tc>
        <w:tc>
          <w:tcPr>
            <w:tcW w:w="2483" w:type="dxa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color w:val="FF0000"/>
                <w:kern w:val="0"/>
                <w:sz w:val="24"/>
              </w:rPr>
              <w:t>（</w:t>
            </w:r>
            <w:r>
              <w:rPr>
                <w:rFonts w:hAnsi="宋体" w:hint="eastAsia"/>
                <w:b/>
                <w:color w:val="FF0000"/>
                <w:kern w:val="0"/>
                <w:sz w:val="24"/>
              </w:rPr>
              <w:t>4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 xml:space="preserve"> + </w:t>
            </w:r>
            <w:r>
              <w:rPr>
                <w:rFonts w:hAnsi="宋体" w:hint="eastAsia"/>
                <w:b/>
                <w:color w:val="FF0000"/>
                <w:kern w:val="0"/>
                <w:sz w:val="24"/>
              </w:rPr>
              <w:t>4</w:t>
            </w:r>
            <w:r w:rsidR="00A02074">
              <w:rPr>
                <w:rFonts w:hAnsi="宋体" w:hint="eastAsia"/>
                <w:b/>
                <w:color w:val="FF0000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color w:val="FF0000"/>
                <w:kern w:val="0"/>
                <w:sz w:val="24"/>
              </w:rPr>
              <w:t>+</w:t>
            </w:r>
            <w:r w:rsidR="00A02074">
              <w:rPr>
                <w:rFonts w:hAnsi="宋体" w:hint="eastAsia"/>
                <w:b/>
                <w:color w:val="FF0000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color w:val="FF0000"/>
                <w:kern w:val="0"/>
                <w:sz w:val="24"/>
              </w:rPr>
              <w:t>12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 xml:space="preserve"> + 12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）</w:t>
            </w:r>
          </w:p>
        </w:tc>
        <w:tc>
          <w:tcPr>
            <w:tcW w:w="1800" w:type="dxa"/>
            <w:vMerge/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D01CA2">
        <w:trPr>
          <w:trHeight w:val="455"/>
          <w:jc w:val="center"/>
        </w:trPr>
        <w:tc>
          <w:tcPr>
            <w:tcW w:w="4036" w:type="dxa"/>
            <w:gridSpan w:val="2"/>
            <w:vAlign w:val="center"/>
          </w:tcPr>
          <w:p w:rsidR="00D01CA2" w:rsidRDefault="00D01CA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合</w:t>
            </w:r>
            <w:r>
              <w:rPr>
                <w:b/>
                <w:kern w:val="0"/>
                <w:sz w:val="24"/>
              </w:rPr>
              <w:t xml:space="preserve">    </w:t>
            </w:r>
            <w:r>
              <w:rPr>
                <w:rFonts w:hAnsi="宋体"/>
                <w:b/>
                <w:kern w:val="0"/>
                <w:sz w:val="24"/>
              </w:rPr>
              <w:t>计</w:t>
            </w:r>
          </w:p>
        </w:tc>
        <w:tc>
          <w:tcPr>
            <w:tcW w:w="2483" w:type="dxa"/>
            <w:vAlign w:val="center"/>
          </w:tcPr>
          <w:p w:rsidR="00D01CA2" w:rsidRDefault="00D01CA2"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185</w:t>
            </w:r>
          </w:p>
          <w:p w:rsidR="00D01CA2" w:rsidRDefault="00D01CA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01</w:t>
            </w:r>
            <w:r>
              <w:rPr>
                <w:b/>
                <w:kern w:val="0"/>
                <w:sz w:val="24"/>
              </w:rPr>
              <w:t>+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（</w:t>
            </w:r>
            <w:r>
              <w:rPr>
                <w:rFonts w:hint="eastAsia"/>
                <w:b/>
                <w:color w:val="008000"/>
                <w:kern w:val="0"/>
                <w:sz w:val="24"/>
              </w:rPr>
              <w:t>45.5</w:t>
            </w:r>
            <w:r>
              <w:rPr>
                <w:rFonts w:hAnsi="宋体"/>
                <w:b/>
                <w:color w:val="008000"/>
                <w:kern w:val="0"/>
                <w:sz w:val="24"/>
              </w:rPr>
              <w:t>）</w:t>
            </w:r>
            <w:r>
              <w:rPr>
                <w:b/>
                <w:color w:val="FF0000"/>
                <w:kern w:val="0"/>
                <w:sz w:val="24"/>
              </w:rPr>
              <w:t>+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（</w:t>
            </w:r>
            <w:r>
              <w:rPr>
                <w:rFonts w:hint="eastAsia"/>
                <w:b/>
                <w:color w:val="FF0000"/>
                <w:kern w:val="0"/>
                <w:sz w:val="24"/>
              </w:rPr>
              <w:t>38.5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100</w:t>
            </w:r>
          </w:p>
        </w:tc>
      </w:tr>
    </w:tbl>
    <w:p w:rsidR="00D01CA2" w:rsidRDefault="00D01CA2">
      <w:pPr>
        <w:widowControl/>
        <w:spacing w:line="380" w:lineRule="exact"/>
        <w:ind w:firstLine="482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五、大类培养阶段课程方案</w:t>
      </w:r>
    </w:p>
    <w:p w:rsidR="00D01CA2" w:rsidRDefault="00D01CA2">
      <w:pPr>
        <w:widowControl/>
        <w:spacing w:line="380" w:lineRule="exact"/>
        <w:ind w:firstLine="482"/>
        <w:jc w:val="left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（一）课程修读要求</w:t>
      </w:r>
    </w:p>
    <w:p w:rsidR="00D01CA2" w:rsidRDefault="00D01CA2">
      <w:pPr>
        <w:widowControl/>
        <w:spacing w:line="380" w:lineRule="exact"/>
        <w:ind w:firstLine="482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本专业学生应修满</w:t>
      </w:r>
      <w:r>
        <w:rPr>
          <w:kern w:val="0"/>
          <w:szCs w:val="21"/>
        </w:rPr>
        <w:t>5</w:t>
      </w:r>
      <w:r>
        <w:rPr>
          <w:rFonts w:hint="eastAsia"/>
          <w:kern w:val="0"/>
          <w:szCs w:val="21"/>
        </w:rPr>
        <w:t>7</w:t>
      </w:r>
      <w:r>
        <w:rPr>
          <w:kern w:val="0"/>
          <w:szCs w:val="21"/>
        </w:rPr>
        <w:t>.5</w:t>
      </w:r>
      <w:r>
        <w:rPr>
          <w:rFonts w:hAnsi="宋体"/>
          <w:kern w:val="0"/>
          <w:szCs w:val="21"/>
        </w:rPr>
        <w:t>学分，其中：</w:t>
      </w:r>
    </w:p>
    <w:p w:rsidR="00D01CA2" w:rsidRDefault="00D01CA2">
      <w:pPr>
        <w:widowControl/>
        <w:spacing w:line="380" w:lineRule="exact"/>
        <w:ind w:firstLine="482"/>
        <w:jc w:val="left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组课程</w:t>
      </w:r>
      <w:r>
        <w:rPr>
          <w:kern w:val="0"/>
          <w:szCs w:val="21"/>
        </w:rPr>
        <w:t>12</w:t>
      </w:r>
      <w:r>
        <w:rPr>
          <w:rFonts w:hAnsi="宋体"/>
          <w:kern w:val="0"/>
          <w:szCs w:val="21"/>
        </w:rPr>
        <w:t>学分，包括理论</w:t>
      </w:r>
      <w:r>
        <w:rPr>
          <w:kern w:val="0"/>
          <w:szCs w:val="21"/>
        </w:rPr>
        <w:t>9</w:t>
      </w:r>
      <w:r>
        <w:rPr>
          <w:rFonts w:hAnsi="宋体"/>
          <w:kern w:val="0"/>
          <w:szCs w:val="21"/>
        </w:rPr>
        <w:t>学分，实验</w:t>
      </w:r>
      <w:r>
        <w:rPr>
          <w:kern w:val="0"/>
          <w:szCs w:val="21"/>
        </w:rPr>
        <w:t>3</w:t>
      </w:r>
      <w:r>
        <w:rPr>
          <w:rFonts w:hAnsi="宋体"/>
          <w:kern w:val="0"/>
          <w:szCs w:val="21"/>
        </w:rPr>
        <w:t>学分</w:t>
      </w:r>
    </w:p>
    <w:p w:rsidR="00D01CA2" w:rsidRDefault="00D01CA2">
      <w:pPr>
        <w:widowControl/>
        <w:spacing w:line="380" w:lineRule="exact"/>
        <w:ind w:firstLine="482"/>
        <w:jc w:val="left"/>
        <w:rPr>
          <w:kern w:val="0"/>
          <w:szCs w:val="21"/>
        </w:rPr>
      </w:pP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组课程</w:t>
      </w:r>
      <w:r>
        <w:rPr>
          <w:kern w:val="0"/>
          <w:szCs w:val="21"/>
        </w:rPr>
        <w:t>42.5</w:t>
      </w:r>
      <w:r>
        <w:rPr>
          <w:rFonts w:hAnsi="宋体"/>
          <w:kern w:val="0"/>
          <w:szCs w:val="21"/>
        </w:rPr>
        <w:t>学分，包括理论</w:t>
      </w:r>
      <w:r>
        <w:rPr>
          <w:kern w:val="0"/>
          <w:szCs w:val="21"/>
        </w:rPr>
        <w:t>29.5</w:t>
      </w:r>
      <w:r>
        <w:rPr>
          <w:rFonts w:hAnsi="宋体"/>
          <w:kern w:val="0"/>
          <w:szCs w:val="21"/>
        </w:rPr>
        <w:t>学分，实验</w:t>
      </w:r>
      <w:r>
        <w:rPr>
          <w:kern w:val="0"/>
          <w:szCs w:val="21"/>
        </w:rPr>
        <w:t>13</w:t>
      </w:r>
      <w:r>
        <w:rPr>
          <w:rFonts w:hAnsi="宋体"/>
          <w:kern w:val="0"/>
          <w:szCs w:val="21"/>
        </w:rPr>
        <w:t>学分</w:t>
      </w:r>
    </w:p>
    <w:p w:rsidR="00D01CA2" w:rsidRDefault="00D01CA2">
      <w:pPr>
        <w:widowControl/>
        <w:spacing w:line="380" w:lineRule="exact"/>
        <w:ind w:firstLine="482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实践课程</w:t>
      </w:r>
      <w:r>
        <w:rPr>
          <w:rFonts w:hint="eastAsia"/>
          <w:kern w:val="0"/>
          <w:szCs w:val="21"/>
        </w:rPr>
        <w:t>3</w:t>
      </w:r>
      <w:r>
        <w:rPr>
          <w:rFonts w:hAnsi="宋体"/>
          <w:kern w:val="0"/>
          <w:szCs w:val="21"/>
        </w:rPr>
        <w:t>学分，</w:t>
      </w:r>
      <w:r>
        <w:rPr>
          <w:rFonts w:hAnsi="宋体" w:hint="eastAsia"/>
          <w:kern w:val="0"/>
          <w:szCs w:val="21"/>
        </w:rPr>
        <w:t>分别是</w:t>
      </w:r>
      <w:r>
        <w:rPr>
          <w:rFonts w:hAnsi="宋体"/>
          <w:kern w:val="0"/>
          <w:szCs w:val="21"/>
        </w:rPr>
        <w:t>第二学期暑假</w:t>
      </w:r>
      <w:r>
        <w:rPr>
          <w:rFonts w:hAnsi="宋体" w:hint="eastAsia"/>
          <w:kern w:val="0"/>
          <w:szCs w:val="21"/>
        </w:rPr>
        <w:t>的</w:t>
      </w:r>
      <w:r>
        <w:rPr>
          <w:kern w:val="0"/>
          <w:szCs w:val="21"/>
        </w:rPr>
        <w:t>2</w:t>
      </w:r>
      <w:r>
        <w:rPr>
          <w:rFonts w:hAnsi="宋体"/>
          <w:kern w:val="0"/>
          <w:szCs w:val="21"/>
        </w:rPr>
        <w:t>周社会实践</w:t>
      </w:r>
      <w:r>
        <w:rPr>
          <w:rFonts w:hAnsi="宋体" w:hint="eastAsia"/>
          <w:kern w:val="0"/>
          <w:szCs w:val="21"/>
        </w:rPr>
        <w:t>，第三学期的</w:t>
      </w:r>
      <w:r>
        <w:rPr>
          <w:rFonts w:hAnsi="宋体"/>
          <w:szCs w:val="21"/>
        </w:rPr>
        <w:t>工程制图测绘实训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周</w:t>
      </w:r>
      <w:r>
        <w:rPr>
          <w:rFonts w:hAnsi="宋体" w:hint="eastAsia"/>
          <w:kern w:val="0"/>
          <w:szCs w:val="21"/>
        </w:rPr>
        <w:t>，第三学期的认识实习</w:t>
      </w:r>
      <w:r>
        <w:rPr>
          <w:rFonts w:hAnsi="宋体" w:hint="eastAsia"/>
          <w:kern w:val="0"/>
          <w:szCs w:val="21"/>
        </w:rPr>
        <w:t>1</w:t>
      </w:r>
      <w:r>
        <w:rPr>
          <w:rFonts w:hAnsi="宋体" w:hint="eastAsia"/>
          <w:kern w:val="0"/>
          <w:szCs w:val="21"/>
        </w:rPr>
        <w:t>周</w:t>
      </w:r>
      <w:r>
        <w:rPr>
          <w:rFonts w:hAnsi="宋体"/>
          <w:kern w:val="0"/>
          <w:szCs w:val="21"/>
        </w:rPr>
        <w:t>。</w:t>
      </w:r>
    </w:p>
    <w:p w:rsidR="00D01CA2" w:rsidRDefault="00D01CA2">
      <w:pPr>
        <w:widowControl/>
        <w:spacing w:line="380" w:lineRule="exact"/>
        <w:ind w:firstLine="482"/>
        <w:jc w:val="left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（二）教学计划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411"/>
        <w:gridCol w:w="1087"/>
        <w:gridCol w:w="1020"/>
        <w:gridCol w:w="831"/>
        <w:gridCol w:w="1076"/>
        <w:gridCol w:w="617"/>
      </w:tblGrid>
      <w:tr w:rsidR="00D01CA2" w:rsidTr="008B1E7C">
        <w:trPr>
          <w:trHeight w:hRule="exact" w:val="710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课程编码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课程名称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课程组别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学分</w:t>
            </w:r>
          </w:p>
        </w:tc>
        <w:tc>
          <w:tcPr>
            <w:tcW w:w="831" w:type="dxa"/>
            <w:vAlign w:val="center"/>
          </w:tcPr>
          <w:p w:rsidR="008B1E7C" w:rsidRDefault="00D01CA2" w:rsidP="008B1E7C">
            <w:pPr>
              <w:adjustRightInd w:val="0"/>
              <w:snapToGrid w:val="0"/>
              <w:ind w:left="15" w:rightChars="-50" w:right="-105" w:hangingChars="7" w:hanging="1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开设</w:t>
            </w:r>
          </w:p>
          <w:p w:rsidR="00D01CA2" w:rsidRDefault="00D01CA2" w:rsidP="008B1E7C">
            <w:pPr>
              <w:adjustRightInd w:val="0"/>
              <w:snapToGrid w:val="0"/>
              <w:ind w:left="2" w:rightChars="-50" w:right="-10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学期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考核方式</w:t>
            </w:r>
          </w:p>
        </w:tc>
        <w:tc>
          <w:tcPr>
            <w:tcW w:w="617" w:type="dxa"/>
            <w:vAlign w:val="center"/>
          </w:tcPr>
          <w:p w:rsidR="00D01CA2" w:rsidRDefault="00D01CA2" w:rsidP="008B1E7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0101024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高等数学</w:t>
            </w:r>
            <w:r>
              <w:rPr>
                <w:kern w:val="0"/>
                <w:szCs w:val="21"/>
              </w:rPr>
              <w:t>B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1601059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生物工程专业导论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0201068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普通生物学（动植物部分）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</w:t>
            </w:r>
            <w:r>
              <w:rPr>
                <w:rFonts w:hAnsi="宋体"/>
                <w:color w:val="000000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0201069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普通生物学实验（动植物部分）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</w:t>
            </w:r>
            <w:r>
              <w:rPr>
                <w:rFonts w:hAnsi="宋体"/>
                <w:color w:val="000000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1.5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2201123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大学物理</w:t>
            </w:r>
            <w:r>
              <w:rPr>
                <w:kern w:val="0"/>
                <w:szCs w:val="21"/>
              </w:rPr>
              <w:t>B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1401002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大学物理实验（</w:t>
            </w:r>
            <w:r>
              <w:rPr>
                <w:kern w:val="0"/>
                <w:szCs w:val="21"/>
              </w:rPr>
              <w:t>1)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0201128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无机及分析化学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1401009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基础化学实验（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0201369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生物统计与实验设计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</w:t>
            </w:r>
            <w:r>
              <w:rPr>
                <w:rFonts w:hAnsi="宋体"/>
                <w:color w:val="000000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1+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1401003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大学物理实验（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3)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0401127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工程制图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0201155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有机化学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1401021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基础化学实验（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0201129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物理化学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0201130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物理化学实验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0201029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化工原理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0201030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化工原理实验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0201082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生物化学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0201084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生物化学实验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0201151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仪器分析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0201152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仪器分析实验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0201184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微生物学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0201185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微生物学实验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0201068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普通生物学（细胞分子遗传部分）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1CA2" w:rsidTr="008B1E7C">
        <w:trPr>
          <w:trHeight w:hRule="exact" w:val="454"/>
          <w:jc w:val="center"/>
        </w:trPr>
        <w:tc>
          <w:tcPr>
            <w:tcW w:w="1023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0201069</w:t>
            </w:r>
          </w:p>
        </w:tc>
        <w:tc>
          <w:tcPr>
            <w:tcW w:w="3411" w:type="dxa"/>
            <w:vAlign w:val="center"/>
          </w:tcPr>
          <w:p w:rsidR="00D01CA2" w:rsidRDefault="00D01CA2" w:rsidP="008B1E7C">
            <w:pPr>
              <w:widowControl/>
              <w:ind w:leftChars="-40" w:left="6" w:rightChars="-50" w:right="-105" w:hangingChars="43" w:hanging="9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普通生物学实验（细胞分子遗传部分）</w:t>
            </w:r>
          </w:p>
        </w:tc>
        <w:tc>
          <w:tcPr>
            <w:tcW w:w="1087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2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17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D01CA2" w:rsidRDefault="00D01CA2">
      <w:pPr>
        <w:widowControl/>
        <w:spacing w:line="360" w:lineRule="auto"/>
        <w:ind w:firstLine="48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六、专业教育阶段课程方案</w:t>
      </w:r>
    </w:p>
    <w:p w:rsidR="00D01CA2" w:rsidRDefault="00D01CA2">
      <w:pPr>
        <w:widowControl/>
        <w:spacing w:line="360" w:lineRule="auto"/>
        <w:ind w:firstLine="48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（一）专业课程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4071"/>
        <w:gridCol w:w="4077"/>
      </w:tblGrid>
      <w:tr w:rsidR="00D01CA2">
        <w:trPr>
          <w:trHeight w:hRule="exact" w:val="454"/>
          <w:jc w:val="center"/>
        </w:trPr>
        <w:tc>
          <w:tcPr>
            <w:tcW w:w="902" w:type="dxa"/>
            <w:vMerge w:val="restart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专业核心课程</w:t>
            </w:r>
          </w:p>
        </w:tc>
        <w:tc>
          <w:tcPr>
            <w:tcW w:w="4071" w:type="dxa"/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植物细胞工程</w:t>
            </w:r>
          </w:p>
        </w:tc>
        <w:tc>
          <w:tcPr>
            <w:tcW w:w="4077" w:type="dxa"/>
            <w:vAlign w:val="center"/>
          </w:tcPr>
          <w:p w:rsidR="00D01CA2" w:rsidRDefault="00D01CA2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植物天然产物开发</w:t>
            </w:r>
          </w:p>
        </w:tc>
      </w:tr>
      <w:tr w:rsidR="00D01CA2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071" w:type="dxa"/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微生物发酵工程</w:t>
            </w:r>
          </w:p>
        </w:tc>
        <w:tc>
          <w:tcPr>
            <w:tcW w:w="4077" w:type="dxa"/>
            <w:vAlign w:val="center"/>
          </w:tcPr>
          <w:p w:rsidR="00D01CA2" w:rsidRDefault="00D01CA2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蛋白质工程</w:t>
            </w:r>
          </w:p>
        </w:tc>
      </w:tr>
      <w:tr w:rsidR="00D01CA2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071" w:type="dxa"/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生物质能源工程</w:t>
            </w:r>
          </w:p>
        </w:tc>
        <w:tc>
          <w:tcPr>
            <w:tcW w:w="4077" w:type="dxa"/>
            <w:vAlign w:val="center"/>
          </w:tcPr>
          <w:p w:rsidR="00D01CA2" w:rsidRDefault="00D01CA2">
            <w:pPr>
              <w:widowControl/>
              <w:rPr>
                <w:kern w:val="0"/>
                <w:szCs w:val="21"/>
              </w:rPr>
            </w:pPr>
          </w:p>
        </w:tc>
      </w:tr>
      <w:tr w:rsidR="00D01CA2">
        <w:trPr>
          <w:trHeight w:hRule="exact" w:val="454"/>
          <w:jc w:val="center"/>
        </w:trPr>
        <w:tc>
          <w:tcPr>
            <w:tcW w:w="902" w:type="dxa"/>
            <w:vMerge w:val="restart"/>
            <w:vAlign w:val="center"/>
          </w:tcPr>
          <w:p w:rsidR="00D01CA2" w:rsidRDefault="00D01CA2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专业课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生物工程综合实验（蛋白质工程模块）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生物工程综合实验（生物质能源工程模块）</w:t>
            </w:r>
          </w:p>
        </w:tc>
      </w:tr>
      <w:tr w:rsidR="00D01CA2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生物工程综合实验（植物细胞工程模块）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生物工程综合实验（微生物发酵工程模块）</w:t>
            </w:r>
          </w:p>
        </w:tc>
      </w:tr>
      <w:tr w:rsidR="00D01CA2">
        <w:trPr>
          <w:trHeight w:val="454"/>
          <w:jc w:val="center"/>
        </w:trPr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生物工程综合实验（天然产物开发模块）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rPr>
                <w:kern w:val="0"/>
                <w:szCs w:val="21"/>
              </w:rPr>
            </w:pPr>
          </w:p>
        </w:tc>
      </w:tr>
      <w:tr w:rsidR="00D01CA2">
        <w:trPr>
          <w:trHeight w:val="454"/>
          <w:jc w:val="center"/>
        </w:trPr>
        <w:tc>
          <w:tcPr>
            <w:tcW w:w="902" w:type="dxa"/>
            <w:vMerge w:val="restart"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专业选修课程</w:t>
            </w:r>
          </w:p>
        </w:tc>
        <w:tc>
          <w:tcPr>
            <w:tcW w:w="407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酶制剂工程</w:t>
            </w:r>
          </w:p>
        </w:tc>
        <w:tc>
          <w:tcPr>
            <w:tcW w:w="407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白酒工艺学</w:t>
            </w:r>
          </w:p>
        </w:tc>
      </w:tr>
      <w:tr w:rsidR="00D01CA2">
        <w:trPr>
          <w:trHeight w:val="454"/>
          <w:jc w:val="center"/>
        </w:trPr>
        <w:tc>
          <w:tcPr>
            <w:tcW w:w="902" w:type="dxa"/>
            <w:vMerge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微生态制剂工程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t>啤酒工艺学</w:t>
            </w:r>
          </w:p>
        </w:tc>
      </w:tr>
      <w:tr w:rsidR="00D01CA2">
        <w:trPr>
          <w:trHeight w:val="454"/>
          <w:jc w:val="center"/>
        </w:trPr>
        <w:tc>
          <w:tcPr>
            <w:tcW w:w="902" w:type="dxa"/>
            <w:vMerge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生物制品工艺学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葡萄酒工艺学</w:t>
            </w:r>
          </w:p>
        </w:tc>
      </w:tr>
      <w:tr w:rsidR="00D01CA2">
        <w:trPr>
          <w:trHeight w:val="454"/>
          <w:jc w:val="center"/>
        </w:trPr>
        <w:tc>
          <w:tcPr>
            <w:tcW w:w="902" w:type="dxa"/>
            <w:vMerge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生物工程综合实训</w:t>
            </w:r>
          </w:p>
          <w:p w:rsidR="00D01CA2" w:rsidRDefault="00D01CA2">
            <w:pPr>
              <w:adjustRightInd w:val="0"/>
              <w:snapToGrid w:val="0"/>
              <w:jc w:val="center"/>
            </w:pPr>
            <w:r>
              <w:t>（微生物代谢过程模块）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生物工程综合实训</w:t>
            </w:r>
          </w:p>
          <w:p w:rsidR="00D01CA2" w:rsidRDefault="00D01CA2">
            <w:pPr>
              <w:adjustRightInd w:val="0"/>
              <w:snapToGrid w:val="0"/>
              <w:jc w:val="center"/>
            </w:pPr>
            <w:r>
              <w:t>（酒类酿造过程模块）</w:t>
            </w:r>
          </w:p>
        </w:tc>
      </w:tr>
      <w:tr w:rsidR="00D01CA2">
        <w:trPr>
          <w:trHeight w:val="454"/>
          <w:jc w:val="center"/>
        </w:trPr>
        <w:tc>
          <w:tcPr>
            <w:tcW w:w="902" w:type="dxa"/>
            <w:vMerge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酒类和饮料检测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跨专业选修课</w:t>
            </w:r>
            <w:r>
              <w:rPr>
                <w:rFonts w:hint="eastAsia"/>
              </w:rPr>
              <w:t>(1-2)</w:t>
            </w:r>
          </w:p>
        </w:tc>
      </w:tr>
      <w:tr w:rsidR="00D01CA2">
        <w:trPr>
          <w:trHeight w:val="454"/>
          <w:jc w:val="center"/>
        </w:trPr>
        <w:tc>
          <w:tcPr>
            <w:tcW w:w="902" w:type="dxa"/>
            <w:vMerge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rPr>
                <w:rFonts w:hAnsi="宋体"/>
                <w:kern w:val="0"/>
                <w:szCs w:val="21"/>
              </w:rPr>
              <w:t>生物工程专业系列讲座</w:t>
            </w:r>
            <w:r>
              <w:rPr>
                <w:rFonts w:hAnsi="宋体" w:hint="eastAsia"/>
                <w:kern w:val="0"/>
                <w:szCs w:val="21"/>
              </w:rPr>
              <w:t>(1-5)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</w:p>
        </w:tc>
      </w:tr>
    </w:tbl>
    <w:p w:rsidR="00D01CA2" w:rsidRDefault="00D01CA2">
      <w:pPr>
        <w:widowControl/>
        <w:spacing w:line="380" w:lineRule="exact"/>
        <w:ind w:firstLine="482"/>
        <w:jc w:val="left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（二）课程修读要求</w:t>
      </w:r>
    </w:p>
    <w:p w:rsidR="00D01CA2" w:rsidRDefault="00D01CA2">
      <w:pPr>
        <w:widowControl/>
        <w:spacing w:line="380" w:lineRule="exact"/>
        <w:ind w:firstLine="482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本专业学生应修满专业课程</w:t>
      </w:r>
      <w:r>
        <w:rPr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.</w:t>
      </w:r>
      <w:r>
        <w:rPr>
          <w:rFonts w:hint="eastAsia"/>
          <w:color w:val="000000"/>
          <w:kern w:val="0"/>
          <w:szCs w:val="21"/>
        </w:rPr>
        <w:t>0</w:t>
      </w:r>
      <w:r>
        <w:rPr>
          <w:rFonts w:hAnsi="宋体"/>
          <w:color w:val="000000"/>
          <w:kern w:val="0"/>
          <w:szCs w:val="21"/>
        </w:rPr>
        <w:t>学分，其中理论课程</w:t>
      </w: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.5</w: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hAnsi="宋体"/>
          <w:color w:val="000000"/>
          <w:kern w:val="0"/>
          <w:szCs w:val="21"/>
        </w:rPr>
        <w:t>实验课程</w:t>
      </w:r>
      <w:r>
        <w:rPr>
          <w:rFonts w:hint="eastAsia"/>
          <w:color w:val="000000"/>
          <w:kern w:val="0"/>
          <w:szCs w:val="21"/>
        </w:rPr>
        <w:t>9.5</w:t>
      </w:r>
      <w:r>
        <w:rPr>
          <w:rFonts w:hAnsi="宋体"/>
          <w:color w:val="000000"/>
          <w:kern w:val="0"/>
          <w:szCs w:val="21"/>
        </w:rPr>
        <w:t>学分；专业选修课程</w:t>
      </w:r>
      <w:r>
        <w:rPr>
          <w:rFonts w:hint="eastAsia"/>
          <w:color w:val="000000"/>
          <w:kern w:val="0"/>
          <w:szCs w:val="21"/>
        </w:rPr>
        <w:t>12.5</w:t>
      </w:r>
      <w:r>
        <w:rPr>
          <w:rFonts w:hAnsi="宋体"/>
          <w:color w:val="000000"/>
          <w:kern w:val="0"/>
          <w:szCs w:val="21"/>
        </w:rPr>
        <w:t>学分；总修满</w:t>
      </w:r>
      <w:r>
        <w:rPr>
          <w:rFonts w:hint="eastAsia"/>
          <w:color w:val="000000"/>
          <w:kern w:val="0"/>
          <w:szCs w:val="21"/>
        </w:rPr>
        <w:t>34.5</w:t>
      </w:r>
      <w:r>
        <w:rPr>
          <w:rFonts w:hAnsi="宋体"/>
          <w:color w:val="000000"/>
          <w:kern w:val="0"/>
          <w:szCs w:val="21"/>
        </w:rPr>
        <w:t>学分。</w:t>
      </w:r>
    </w:p>
    <w:p w:rsidR="00D01CA2" w:rsidRDefault="00D01CA2">
      <w:pPr>
        <w:widowControl/>
        <w:spacing w:line="380" w:lineRule="exact"/>
        <w:ind w:firstLine="482"/>
        <w:jc w:val="left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Cs w:val="21"/>
        </w:rPr>
        <w:t>（三）教学计划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"/>
        <w:gridCol w:w="2880"/>
        <w:gridCol w:w="1260"/>
        <w:gridCol w:w="900"/>
        <w:gridCol w:w="930"/>
        <w:gridCol w:w="1180"/>
        <w:gridCol w:w="624"/>
      </w:tblGrid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课程编码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课程名称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课程组别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学分</w:t>
            </w:r>
          </w:p>
        </w:tc>
        <w:tc>
          <w:tcPr>
            <w:tcW w:w="930" w:type="dxa"/>
            <w:vAlign w:val="center"/>
          </w:tcPr>
          <w:p w:rsidR="008B1E7C" w:rsidRDefault="00D01CA2" w:rsidP="008B1E7C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开设</w:t>
            </w:r>
          </w:p>
          <w:p w:rsidR="00D01CA2" w:rsidRDefault="00D01CA2" w:rsidP="008B1E7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学期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考核方式</w:t>
            </w:r>
          </w:p>
        </w:tc>
        <w:tc>
          <w:tcPr>
            <w:tcW w:w="624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0201443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植物天然产物开发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专业核心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0201444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（天然产物开发技术模块）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  <w:r>
              <w:rPr>
                <w:rFonts w:hAnsi="宋体" w:hint="eastAsia"/>
                <w:kern w:val="0"/>
                <w:szCs w:val="21"/>
              </w:rPr>
              <w:t>课程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2.0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0201416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生物质能源工程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专业核心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0201445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（生物质能源工程模块）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  <w:r>
              <w:rPr>
                <w:rFonts w:hAnsi="宋体" w:hint="eastAsia"/>
                <w:kern w:val="0"/>
                <w:szCs w:val="21"/>
              </w:rPr>
              <w:t>课程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0201417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微生物发酵工程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专业核心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0201447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（微生物发酵工程模块）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  <w:r>
              <w:rPr>
                <w:rFonts w:hAnsi="宋体" w:hint="eastAsia"/>
                <w:kern w:val="0"/>
                <w:szCs w:val="21"/>
              </w:rPr>
              <w:t>课程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2.0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0201256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蛋白质工程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专业核心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0201457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（蛋白质工程模块）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  <w:r>
              <w:rPr>
                <w:rFonts w:hAnsi="宋体" w:hint="eastAsia"/>
                <w:kern w:val="0"/>
                <w:szCs w:val="21"/>
              </w:rPr>
              <w:t>课程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2.0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0201418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植物细胞工程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专业核心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0201446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（植物细胞工程模块）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  <w:r>
              <w:rPr>
                <w:rFonts w:hAnsi="宋体" w:hint="eastAsia"/>
                <w:kern w:val="0"/>
                <w:szCs w:val="21"/>
              </w:rPr>
              <w:t>课程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2.0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0201534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酶制剂工程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0201535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微生态制剂工程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0201536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生物制品工艺学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0201539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生物工程综合实训</w:t>
            </w:r>
          </w:p>
          <w:p w:rsidR="00D01CA2" w:rsidRDefault="00D01CA2">
            <w:pPr>
              <w:adjustRightInd w:val="0"/>
              <w:snapToGrid w:val="0"/>
              <w:jc w:val="center"/>
            </w:pPr>
            <w:r>
              <w:t>（微生物代谢过程模块）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trHeight w:val="350"/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0201540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adjustRightInd w:val="0"/>
              <w:snapToGrid w:val="0"/>
              <w:spacing w:line="400" w:lineRule="exact"/>
              <w:jc w:val="center"/>
            </w:pPr>
            <w:r>
              <w:t>白酒工艺学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adjustRightInd w:val="0"/>
              <w:snapToGrid w:val="0"/>
              <w:spacing w:line="400" w:lineRule="exact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0201541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t>啤酒工艺学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adjustRightInd w:val="0"/>
              <w:snapToGrid w:val="0"/>
              <w:spacing w:line="400" w:lineRule="exact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0201542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adjustRightInd w:val="0"/>
              <w:snapToGrid w:val="0"/>
              <w:spacing w:line="400" w:lineRule="exact"/>
              <w:jc w:val="center"/>
            </w:pPr>
            <w:r>
              <w:t>葡萄酒工艺学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adjustRightInd w:val="0"/>
              <w:snapToGrid w:val="0"/>
              <w:spacing w:line="400" w:lineRule="exact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0201545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adjustRightInd w:val="0"/>
              <w:snapToGrid w:val="0"/>
              <w:spacing w:line="400" w:lineRule="exact"/>
              <w:jc w:val="center"/>
            </w:pPr>
            <w:r>
              <w:t>酒类和饮料检测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adjustRightInd w:val="0"/>
              <w:snapToGrid w:val="0"/>
              <w:spacing w:line="400" w:lineRule="exact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0201551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</w:pPr>
            <w:r>
              <w:t>生物工程综合实训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t>（酒类酿造过程模块）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0201531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</w:pPr>
            <w:r>
              <w:t>跨专业选修课</w:t>
            </w:r>
            <w:proofErr w:type="gramStart"/>
            <w:r>
              <w:t>一</w:t>
            </w:r>
            <w:proofErr w:type="gramEnd"/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0201532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</w:pPr>
            <w:r>
              <w:t>跨专业选修课二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</w:tcPr>
          <w:p w:rsidR="00D01CA2" w:rsidRDefault="00D01CA2">
            <w:pPr>
              <w:spacing w:line="360" w:lineRule="auto"/>
              <w:rPr>
                <w:szCs w:val="21"/>
              </w:rPr>
            </w:pPr>
          </w:p>
        </w:tc>
      </w:tr>
      <w:tr w:rsidR="00D01CA2" w:rsidTr="008B1E7C">
        <w:trPr>
          <w:jc w:val="center"/>
        </w:trPr>
        <w:tc>
          <w:tcPr>
            <w:tcW w:w="1261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0201546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0201547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0201548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0201549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0201550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2880" w:type="dxa"/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生物工程专业系列讲座</w:t>
            </w:r>
            <w:r>
              <w:rPr>
                <w:rFonts w:hAnsi="宋体" w:hint="eastAsia"/>
                <w:kern w:val="0"/>
                <w:szCs w:val="21"/>
              </w:rPr>
              <w:t>(1-5)</w:t>
            </w:r>
          </w:p>
        </w:tc>
        <w:tc>
          <w:tcPr>
            <w:tcW w:w="1260" w:type="dxa"/>
            <w:vAlign w:val="center"/>
          </w:tcPr>
          <w:p w:rsidR="00D01CA2" w:rsidRDefault="00D01CA2">
            <w:pPr>
              <w:jc w:val="center"/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</w:t>
            </w:r>
          </w:p>
        </w:tc>
        <w:tc>
          <w:tcPr>
            <w:tcW w:w="93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2-6</w:t>
            </w:r>
          </w:p>
        </w:tc>
        <w:tc>
          <w:tcPr>
            <w:tcW w:w="1180" w:type="dxa"/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24" w:type="dxa"/>
            <w:vAlign w:val="center"/>
          </w:tcPr>
          <w:p w:rsidR="00D01CA2" w:rsidRDefault="00D01C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必选</w:t>
            </w:r>
          </w:p>
        </w:tc>
      </w:tr>
    </w:tbl>
    <w:p w:rsidR="00D01CA2" w:rsidRDefault="00D01CA2">
      <w:pPr>
        <w:widowControl/>
        <w:adjustRightInd w:val="0"/>
        <w:snapToGrid w:val="0"/>
        <w:spacing w:line="380" w:lineRule="exact"/>
        <w:ind w:firstLine="482"/>
        <w:jc w:val="left"/>
        <w:rPr>
          <w:rFonts w:hAnsi="宋体" w:hint="eastAsia"/>
          <w:kern w:val="0"/>
          <w:szCs w:val="21"/>
        </w:rPr>
      </w:pPr>
    </w:p>
    <w:p w:rsidR="00D01CA2" w:rsidRDefault="00D01CA2">
      <w:pPr>
        <w:widowControl/>
        <w:adjustRightInd w:val="0"/>
        <w:snapToGrid w:val="0"/>
        <w:spacing w:line="380" w:lineRule="exact"/>
        <w:ind w:firstLine="482"/>
        <w:jc w:val="left"/>
        <w:rPr>
          <w:rFonts w:hAnsi="宋体" w:hint="eastAsia"/>
          <w:kern w:val="0"/>
          <w:szCs w:val="21"/>
        </w:rPr>
      </w:pPr>
      <w:r>
        <w:rPr>
          <w:rFonts w:hAnsi="宋体" w:hint="eastAsia"/>
          <w:kern w:val="0"/>
          <w:szCs w:val="21"/>
        </w:rPr>
        <w:t>1</w:t>
      </w:r>
      <w:r>
        <w:rPr>
          <w:rFonts w:hAnsi="宋体" w:hint="eastAsia"/>
          <w:kern w:val="0"/>
          <w:szCs w:val="21"/>
        </w:rPr>
        <w:t>、</w:t>
      </w:r>
      <w:r>
        <w:rPr>
          <w:rFonts w:hAnsi="宋体"/>
          <w:kern w:val="0"/>
          <w:szCs w:val="21"/>
        </w:rPr>
        <w:t>植物细胞工程</w:t>
      </w:r>
      <w:r>
        <w:rPr>
          <w:rFonts w:hAnsi="宋体" w:hint="eastAsia"/>
          <w:kern w:val="0"/>
          <w:szCs w:val="21"/>
        </w:rPr>
        <w:t>：</w:t>
      </w:r>
    </w:p>
    <w:p w:rsidR="00D01CA2" w:rsidRDefault="00D01CA2">
      <w:pPr>
        <w:widowControl/>
        <w:adjustRightInd w:val="0"/>
        <w:snapToGrid w:val="0"/>
        <w:spacing w:line="380" w:lineRule="exact"/>
        <w:ind w:firstLine="482"/>
        <w:jc w:val="left"/>
        <w:rPr>
          <w:rFonts w:hAnsi="宋体" w:hint="eastAsia"/>
          <w:kern w:val="0"/>
          <w:szCs w:val="21"/>
        </w:rPr>
      </w:pPr>
      <w:r>
        <w:rPr>
          <w:rFonts w:hint="eastAsia"/>
          <w:szCs w:val="21"/>
        </w:rPr>
        <w:t>通过植物组织培养、植物细胞工程、植物基因工程等内容学习，</w:t>
      </w:r>
      <w:r>
        <w:rPr>
          <w:szCs w:val="21"/>
        </w:rPr>
        <w:t>使学生</w:t>
      </w:r>
      <w:r>
        <w:rPr>
          <w:rFonts w:hint="eastAsia"/>
          <w:szCs w:val="21"/>
        </w:rPr>
        <w:t>熟悉和</w:t>
      </w:r>
      <w:r>
        <w:rPr>
          <w:szCs w:val="21"/>
        </w:rPr>
        <w:t>掌握</w:t>
      </w:r>
      <w:r>
        <w:rPr>
          <w:rFonts w:hint="eastAsia"/>
          <w:szCs w:val="21"/>
        </w:rPr>
        <w:t>植物生物技术</w:t>
      </w:r>
      <w:r>
        <w:rPr>
          <w:szCs w:val="21"/>
        </w:rPr>
        <w:t>的基本理论</w:t>
      </w:r>
      <w:r>
        <w:rPr>
          <w:rFonts w:hint="eastAsia"/>
          <w:szCs w:val="21"/>
        </w:rPr>
        <w:t>、</w:t>
      </w:r>
      <w:r>
        <w:rPr>
          <w:szCs w:val="21"/>
        </w:rPr>
        <w:t>基础知识</w:t>
      </w:r>
      <w:r>
        <w:rPr>
          <w:rFonts w:hint="eastAsia"/>
          <w:szCs w:val="21"/>
        </w:rPr>
        <w:t>与技术方法</w:t>
      </w:r>
      <w:r>
        <w:rPr>
          <w:szCs w:val="21"/>
        </w:rPr>
        <w:t>，了解该学科的前沿</w:t>
      </w:r>
      <w:r>
        <w:rPr>
          <w:rFonts w:hint="eastAsia"/>
          <w:szCs w:val="21"/>
        </w:rPr>
        <w:t>成果</w:t>
      </w:r>
      <w:r>
        <w:rPr>
          <w:szCs w:val="21"/>
        </w:rPr>
        <w:t>和发展热点，为</w:t>
      </w:r>
      <w:r>
        <w:rPr>
          <w:rFonts w:hint="eastAsia"/>
          <w:szCs w:val="21"/>
        </w:rPr>
        <w:t>以后</w:t>
      </w:r>
      <w:r>
        <w:rPr>
          <w:szCs w:val="21"/>
        </w:rPr>
        <w:t>工作打下</w:t>
      </w:r>
      <w:r>
        <w:rPr>
          <w:rFonts w:hint="eastAsia"/>
          <w:szCs w:val="21"/>
        </w:rPr>
        <w:t>良好理论</w:t>
      </w:r>
      <w:r>
        <w:rPr>
          <w:szCs w:val="21"/>
        </w:rPr>
        <w:t>基础。</w:t>
      </w:r>
      <w:r>
        <w:rPr>
          <w:rFonts w:hint="eastAsia"/>
          <w:szCs w:val="21"/>
        </w:rPr>
        <w:t>同时，通过综合实验教学，培养和提高学生的实践操作能力。</w:t>
      </w:r>
    </w:p>
    <w:p w:rsidR="00D01CA2" w:rsidRDefault="00D01CA2">
      <w:pPr>
        <w:widowControl/>
        <w:adjustRightInd w:val="0"/>
        <w:snapToGrid w:val="0"/>
        <w:spacing w:line="380" w:lineRule="exact"/>
        <w:ind w:firstLine="482"/>
        <w:jc w:val="left"/>
        <w:rPr>
          <w:rFonts w:hAnsi="宋体" w:hint="eastAsia"/>
          <w:kern w:val="0"/>
          <w:szCs w:val="21"/>
        </w:rPr>
      </w:pPr>
      <w:r>
        <w:rPr>
          <w:rFonts w:hAnsi="宋体" w:hint="eastAsia"/>
          <w:kern w:val="0"/>
          <w:szCs w:val="21"/>
        </w:rPr>
        <w:t>2</w:t>
      </w:r>
      <w:r>
        <w:rPr>
          <w:rFonts w:hAnsi="宋体" w:hint="eastAsia"/>
          <w:kern w:val="0"/>
          <w:szCs w:val="21"/>
        </w:rPr>
        <w:t>、物天然产物开发：</w:t>
      </w:r>
    </w:p>
    <w:p w:rsidR="00D01CA2" w:rsidRDefault="00D01CA2">
      <w:pPr>
        <w:widowControl/>
        <w:adjustRightInd w:val="0"/>
        <w:snapToGrid w:val="0"/>
        <w:spacing w:line="380" w:lineRule="exact"/>
        <w:ind w:firstLine="482"/>
        <w:jc w:val="left"/>
        <w:rPr>
          <w:rFonts w:hAnsi="宋体" w:hint="eastAsia"/>
          <w:kern w:val="0"/>
          <w:szCs w:val="21"/>
        </w:rPr>
      </w:pPr>
      <w:r>
        <w:rPr>
          <w:rFonts w:cs="宋体"/>
          <w:kern w:val="0"/>
        </w:rPr>
        <w:t>通过</w:t>
      </w:r>
      <w:r>
        <w:rPr>
          <w:rFonts w:cs="宋体" w:hint="eastAsia"/>
          <w:kern w:val="0"/>
        </w:rPr>
        <w:t>黄酮、生物碱等生物活性成分的提取分离方法的学习</w:t>
      </w:r>
      <w:r>
        <w:rPr>
          <w:rFonts w:cs="宋体"/>
          <w:kern w:val="0"/>
        </w:rPr>
        <w:t>，使学生掌握</w:t>
      </w:r>
      <w:r>
        <w:rPr>
          <w:rFonts w:cs="宋体" w:hint="eastAsia"/>
          <w:kern w:val="0"/>
        </w:rPr>
        <w:t>植物</w:t>
      </w:r>
      <w:r>
        <w:t>天然产物提取分离方法的原理、特点及应用，以及各类天然产物的提取分离工艺特性</w:t>
      </w:r>
      <w:r>
        <w:rPr>
          <w:rFonts w:cs="宋体" w:hint="eastAsia"/>
          <w:kern w:val="0"/>
        </w:rPr>
        <w:t>，</w:t>
      </w:r>
      <w:r>
        <w:rPr>
          <w:rFonts w:cs="宋体"/>
          <w:kern w:val="0"/>
        </w:rPr>
        <w:t>为今后从事</w:t>
      </w:r>
      <w:r>
        <w:rPr>
          <w:rFonts w:cs="宋体" w:hint="eastAsia"/>
          <w:kern w:val="0"/>
        </w:rPr>
        <w:t>植物天然产物提取开发及检测分析</w:t>
      </w:r>
      <w:r>
        <w:rPr>
          <w:rFonts w:cs="宋体"/>
          <w:kern w:val="0"/>
        </w:rPr>
        <w:t>工作奠定基础</w:t>
      </w:r>
      <w:r>
        <w:rPr>
          <w:rFonts w:cs="宋体" w:hint="eastAsia"/>
          <w:kern w:val="0"/>
        </w:rPr>
        <w:t>。</w:t>
      </w:r>
    </w:p>
    <w:p w:rsidR="00D01CA2" w:rsidRDefault="00D01CA2">
      <w:pPr>
        <w:widowControl/>
        <w:adjustRightInd w:val="0"/>
        <w:snapToGrid w:val="0"/>
        <w:spacing w:line="380" w:lineRule="exact"/>
        <w:ind w:firstLine="482"/>
        <w:jc w:val="left"/>
        <w:rPr>
          <w:rFonts w:hAnsi="宋体" w:hint="eastAsia"/>
          <w:kern w:val="0"/>
          <w:szCs w:val="21"/>
        </w:rPr>
      </w:pPr>
      <w:r>
        <w:rPr>
          <w:rFonts w:hAnsi="宋体" w:hint="eastAsia"/>
          <w:kern w:val="0"/>
          <w:szCs w:val="21"/>
        </w:rPr>
        <w:t>3</w:t>
      </w:r>
      <w:r>
        <w:rPr>
          <w:rFonts w:hAnsi="宋体" w:hint="eastAsia"/>
          <w:kern w:val="0"/>
          <w:szCs w:val="21"/>
        </w:rPr>
        <w:t>、微生物发酵工程：</w:t>
      </w:r>
    </w:p>
    <w:p w:rsidR="00D01CA2" w:rsidRDefault="00D01CA2">
      <w:pPr>
        <w:widowControl/>
        <w:adjustRightInd w:val="0"/>
        <w:snapToGrid w:val="0"/>
        <w:spacing w:line="380" w:lineRule="exact"/>
        <w:ind w:firstLine="482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通过微生物工程原理、微生物工程下游加工工程、微生物工程生产设备以及案例的学习。将发酵工程的有关知识与必要的工程技术知识结合起来，使学生既学到比较专业的微生物学理论知识，又掌握工程技术方面的基础计算和设计工艺流程的原理与方法。</w:t>
      </w:r>
    </w:p>
    <w:p w:rsidR="00D01CA2" w:rsidRDefault="00D01CA2">
      <w:pPr>
        <w:widowControl/>
        <w:adjustRightInd w:val="0"/>
        <w:snapToGrid w:val="0"/>
        <w:spacing w:line="380" w:lineRule="exact"/>
        <w:ind w:firstLine="482"/>
        <w:jc w:val="left"/>
        <w:rPr>
          <w:rFonts w:hAnsi="宋体" w:hint="eastAsia"/>
          <w:kern w:val="0"/>
          <w:szCs w:val="21"/>
        </w:rPr>
      </w:pPr>
      <w:r>
        <w:rPr>
          <w:rFonts w:hAnsi="宋体" w:hint="eastAsia"/>
          <w:kern w:val="0"/>
          <w:szCs w:val="21"/>
        </w:rPr>
        <w:t>4</w:t>
      </w:r>
      <w:r>
        <w:rPr>
          <w:rFonts w:hAnsi="宋体" w:hint="eastAsia"/>
          <w:kern w:val="0"/>
          <w:szCs w:val="21"/>
        </w:rPr>
        <w:t>、</w:t>
      </w:r>
      <w:r>
        <w:rPr>
          <w:rFonts w:hAnsi="宋体"/>
          <w:kern w:val="0"/>
          <w:szCs w:val="21"/>
        </w:rPr>
        <w:t>蛋白质工程</w:t>
      </w:r>
      <w:r>
        <w:rPr>
          <w:rFonts w:hAnsi="宋体" w:hint="eastAsia"/>
          <w:kern w:val="0"/>
          <w:szCs w:val="21"/>
        </w:rPr>
        <w:t>：</w:t>
      </w:r>
    </w:p>
    <w:p w:rsidR="00D01CA2" w:rsidRDefault="00D01CA2">
      <w:pPr>
        <w:widowControl/>
        <w:adjustRightInd w:val="0"/>
        <w:snapToGrid w:val="0"/>
        <w:spacing w:line="380" w:lineRule="exact"/>
        <w:ind w:firstLine="482"/>
        <w:jc w:val="left"/>
        <w:rPr>
          <w:rFonts w:hAnsi="宋体" w:hint="eastAsia"/>
          <w:kern w:val="0"/>
          <w:szCs w:val="21"/>
        </w:rPr>
      </w:pPr>
      <w:r>
        <w:rPr>
          <w:rFonts w:hint="eastAsia"/>
        </w:rPr>
        <w:t>通过蛋白质分子改造的结构基础、蛋白质分子设计、蛋白质的修饰和表达以及突变蛋白质的性质分析等内容的学习，使学生掌握蛋白质工程</w:t>
      </w:r>
      <w:r>
        <w:rPr>
          <w:szCs w:val="21"/>
        </w:rPr>
        <w:t>与酶工程</w:t>
      </w:r>
      <w:r>
        <w:rPr>
          <w:rFonts w:hint="eastAsia"/>
        </w:rPr>
        <w:t>的基础知识和主要方法，并对其应用前景和困难有所了解，为从事有关研究打好基础。</w:t>
      </w:r>
    </w:p>
    <w:p w:rsidR="00D01CA2" w:rsidRDefault="00D01CA2">
      <w:pPr>
        <w:widowControl/>
        <w:adjustRightInd w:val="0"/>
        <w:snapToGrid w:val="0"/>
        <w:spacing w:line="380" w:lineRule="exact"/>
        <w:ind w:firstLine="482"/>
        <w:jc w:val="left"/>
        <w:rPr>
          <w:rFonts w:hAnsi="宋体" w:hint="eastAsia"/>
          <w:kern w:val="0"/>
          <w:szCs w:val="21"/>
        </w:rPr>
      </w:pPr>
      <w:r>
        <w:rPr>
          <w:rFonts w:hAnsi="宋体" w:hint="eastAsia"/>
          <w:kern w:val="0"/>
          <w:szCs w:val="21"/>
        </w:rPr>
        <w:t>5</w:t>
      </w:r>
      <w:r>
        <w:rPr>
          <w:rFonts w:hAnsi="宋体" w:hint="eastAsia"/>
          <w:kern w:val="0"/>
          <w:szCs w:val="21"/>
        </w:rPr>
        <w:t>、生物质能源工程：</w:t>
      </w:r>
    </w:p>
    <w:p w:rsidR="00D01CA2" w:rsidRDefault="00D01CA2">
      <w:pPr>
        <w:widowControl/>
        <w:adjustRightInd w:val="0"/>
        <w:snapToGrid w:val="0"/>
        <w:spacing w:line="380" w:lineRule="exact"/>
        <w:ind w:firstLine="482"/>
        <w:jc w:val="left"/>
        <w:rPr>
          <w:rFonts w:hAnsi="宋体" w:hint="eastAsia"/>
          <w:kern w:val="0"/>
          <w:szCs w:val="21"/>
        </w:rPr>
      </w:pPr>
      <w:r>
        <w:rPr>
          <w:kern w:val="0"/>
        </w:rPr>
        <w:t>通过</w:t>
      </w:r>
      <w:r>
        <w:rPr>
          <w:rFonts w:ascii="Verdana" w:hAnsi="Verdana"/>
          <w:sz w:val="20"/>
        </w:rPr>
        <w:t>生物质能转换技术、生物质的直接燃烧技术、沼气</w:t>
      </w:r>
      <w:proofErr w:type="gramStart"/>
      <w:r>
        <w:rPr>
          <w:rFonts w:ascii="Verdana" w:hAnsi="Verdana"/>
          <w:sz w:val="20"/>
        </w:rPr>
        <w:t>发酵工艺及户用</w:t>
      </w:r>
      <w:proofErr w:type="gramEnd"/>
      <w:r>
        <w:rPr>
          <w:rFonts w:ascii="Verdana" w:hAnsi="Verdana"/>
          <w:sz w:val="20"/>
        </w:rPr>
        <w:t>沼气技术、大中型沼气工程、燃料乙醇技术、生物质热裂解机理及工艺、生物质快速热裂解液化技术、生物质气化技术、生物质压缩成型技术、生物质制氢技术、生物柴油技术、能源生态模式与生物质能项目技术经济评价等</w:t>
      </w:r>
      <w:r>
        <w:rPr>
          <w:rFonts w:ascii="Verdana" w:hAnsi="Verdana" w:hint="eastAsia"/>
          <w:sz w:val="20"/>
        </w:rPr>
        <w:t>内容的学习</w:t>
      </w:r>
      <w:r>
        <w:rPr>
          <w:kern w:val="0"/>
        </w:rPr>
        <w:t>，</w:t>
      </w:r>
      <w:r>
        <w:rPr>
          <w:rFonts w:hint="eastAsia"/>
          <w:kern w:val="0"/>
        </w:rPr>
        <w:t>使</w:t>
      </w:r>
      <w:r>
        <w:rPr>
          <w:kern w:val="0"/>
        </w:rPr>
        <w:lastRenderedPageBreak/>
        <w:t>学生能够对</w:t>
      </w:r>
      <w:r>
        <w:rPr>
          <w:rFonts w:hint="eastAsia"/>
          <w:kern w:val="0"/>
        </w:rPr>
        <w:t>生物质能源</w:t>
      </w:r>
      <w:r>
        <w:rPr>
          <w:kern w:val="0"/>
        </w:rPr>
        <w:t>有清晰的认识，能独立</w:t>
      </w:r>
      <w:r>
        <w:rPr>
          <w:rFonts w:hint="eastAsia"/>
          <w:kern w:val="0"/>
        </w:rPr>
        <w:t>分析生物质能源工程及相关技术参数设置</w:t>
      </w:r>
      <w:r>
        <w:rPr>
          <w:kern w:val="0"/>
        </w:rPr>
        <w:t>，</w:t>
      </w:r>
      <w:r>
        <w:rPr>
          <w:rFonts w:hint="eastAsia"/>
          <w:kern w:val="0"/>
        </w:rPr>
        <w:t>参与生物质能源工程的</w:t>
      </w:r>
      <w:r>
        <w:rPr>
          <w:kern w:val="0"/>
        </w:rPr>
        <w:t>实践</w:t>
      </w:r>
      <w:r>
        <w:rPr>
          <w:rFonts w:hint="eastAsia"/>
          <w:kern w:val="0"/>
        </w:rPr>
        <w:t>。</w:t>
      </w:r>
    </w:p>
    <w:p w:rsidR="00D01CA2" w:rsidRDefault="00D01CA2">
      <w:pPr>
        <w:widowControl/>
        <w:spacing w:line="360" w:lineRule="auto"/>
        <w:ind w:firstLine="48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七、实践课程模块教学方案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647"/>
        <w:gridCol w:w="764"/>
        <w:gridCol w:w="764"/>
        <w:gridCol w:w="865"/>
        <w:gridCol w:w="1121"/>
        <w:gridCol w:w="1157"/>
        <w:gridCol w:w="599"/>
      </w:tblGrid>
      <w:tr w:rsidR="00D01CA2">
        <w:trPr>
          <w:trHeight w:hRule="exact" w:val="690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教学内容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场所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学分</w:t>
            </w:r>
          </w:p>
        </w:tc>
        <w:tc>
          <w:tcPr>
            <w:tcW w:w="865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学时</w:t>
            </w:r>
          </w:p>
          <w:p w:rsidR="00D01CA2" w:rsidRDefault="00D01CA2">
            <w:pPr>
              <w:adjustRightInd w:val="0"/>
              <w:snapToGrid w:val="0"/>
              <w:ind w:leftChars="-83" w:left="-174" w:rightChars="-35" w:right="-73" w:firstLineChars="15" w:firstLine="31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（周数）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开设学期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（周次）</w:t>
            </w:r>
          </w:p>
        </w:tc>
        <w:tc>
          <w:tcPr>
            <w:tcW w:w="599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</w:tr>
      <w:tr w:rsidR="00D01CA2">
        <w:trPr>
          <w:trHeight w:hRule="exact" w:val="454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军事训练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开展操作训练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校内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1-2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599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01CA2">
        <w:trPr>
          <w:trHeight w:hRule="exact" w:val="454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学生参加实践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企业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Ansi="宋体"/>
                <w:szCs w:val="21"/>
              </w:rPr>
              <w:t>暑</w:t>
            </w:r>
            <w:proofErr w:type="gramEnd"/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假</w:t>
            </w:r>
          </w:p>
        </w:tc>
        <w:tc>
          <w:tcPr>
            <w:tcW w:w="599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01CA2">
        <w:trPr>
          <w:trHeight w:hRule="exact" w:val="413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金工实训B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熟悉车床等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校内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599" w:type="dxa"/>
            <w:vAlign w:val="center"/>
          </w:tcPr>
          <w:p w:rsidR="00D01CA2" w:rsidRDefault="00D01CA2" w:rsidP="00AB48CB">
            <w:pPr>
              <w:adjustRightInd w:val="0"/>
              <w:snapToGrid w:val="0"/>
              <w:ind w:leftChars="-97" w:left="124" w:rightChars="-91" w:right="-191" w:hangingChars="156" w:hanging="328"/>
              <w:jc w:val="center"/>
              <w:rPr>
                <w:szCs w:val="21"/>
              </w:rPr>
            </w:pPr>
          </w:p>
        </w:tc>
      </w:tr>
      <w:tr w:rsidR="00D01CA2">
        <w:trPr>
          <w:trHeight w:hRule="exact" w:val="413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工程制图测绘实训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测绘训练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校内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18-19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599" w:type="dxa"/>
            <w:vAlign w:val="center"/>
          </w:tcPr>
          <w:p w:rsidR="00D01CA2" w:rsidRDefault="00D01CA2" w:rsidP="00AB48CB">
            <w:pPr>
              <w:adjustRightInd w:val="0"/>
              <w:snapToGrid w:val="0"/>
              <w:ind w:leftChars="-97" w:left="124" w:rightChars="-91" w:right="-191" w:hangingChars="156" w:hanging="328"/>
              <w:jc w:val="center"/>
              <w:rPr>
                <w:szCs w:val="21"/>
              </w:rPr>
            </w:pPr>
          </w:p>
        </w:tc>
      </w:tr>
      <w:tr w:rsidR="00D01CA2">
        <w:trPr>
          <w:trHeight w:hRule="exact" w:val="413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认识实习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了解相关企业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企业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599" w:type="dxa"/>
            <w:vAlign w:val="center"/>
          </w:tcPr>
          <w:p w:rsidR="00D01CA2" w:rsidRDefault="00D01CA2" w:rsidP="00AB48CB">
            <w:pPr>
              <w:adjustRightInd w:val="0"/>
              <w:snapToGrid w:val="0"/>
              <w:ind w:leftChars="-97" w:left="124" w:rightChars="-91" w:right="-191" w:hangingChars="156" w:hanging="328"/>
              <w:jc w:val="center"/>
              <w:rPr>
                <w:szCs w:val="21"/>
              </w:rPr>
            </w:pPr>
          </w:p>
        </w:tc>
      </w:tr>
      <w:tr w:rsidR="00D01CA2">
        <w:trPr>
          <w:trHeight w:hRule="exact" w:val="475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电子工艺实习（A）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电路线路熟悉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校内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865" w:type="dxa"/>
            <w:vAlign w:val="center"/>
          </w:tcPr>
          <w:p w:rsidR="00D01CA2" w:rsidRPr="00AB48CB" w:rsidRDefault="00D01CA2" w:rsidP="00AB48CB">
            <w:pPr>
              <w:adjustRightInd w:val="0"/>
              <w:snapToGrid w:val="0"/>
              <w:jc w:val="center"/>
              <w:rPr>
                <w:rFonts w:hint="eastAsia"/>
                <w:color w:val="FF0000"/>
                <w:szCs w:val="21"/>
              </w:rPr>
            </w:pPr>
            <w:r w:rsidRPr="00AB48CB">
              <w:rPr>
                <w:rFonts w:hint="eastAsia"/>
                <w:color w:val="FF0000"/>
                <w:szCs w:val="21"/>
              </w:rPr>
              <w:t>3</w:t>
            </w:r>
            <w:r w:rsidR="00AB48CB" w:rsidRPr="00AB48CB">
              <w:rPr>
                <w:rFonts w:hint="eastAsia"/>
                <w:color w:val="FF0000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第</w:t>
            </w: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599" w:type="dxa"/>
            <w:vAlign w:val="center"/>
          </w:tcPr>
          <w:p w:rsidR="00D01CA2" w:rsidRDefault="00D01CA2" w:rsidP="00AB48CB">
            <w:pPr>
              <w:adjustRightInd w:val="0"/>
              <w:snapToGrid w:val="0"/>
              <w:ind w:leftChars="-97" w:left="124" w:rightChars="-91" w:right="-191" w:hangingChars="156" w:hanging="328"/>
              <w:jc w:val="center"/>
              <w:rPr>
                <w:szCs w:val="21"/>
              </w:rPr>
            </w:pPr>
          </w:p>
        </w:tc>
      </w:tr>
      <w:tr w:rsidR="00D01CA2">
        <w:trPr>
          <w:trHeight w:hRule="exact" w:val="466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仿真实训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模拟生产操作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校内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65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18-19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599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01CA2">
        <w:trPr>
          <w:trHeight w:hRule="exact" w:val="624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植物生物技术（微生物</w:t>
            </w:r>
          </w:p>
          <w:p w:rsidR="00D01CA2" w:rsidRDefault="00D01CA2" w:rsidP="00AB48CB">
            <w:pPr>
              <w:adjustRightInd w:val="0"/>
              <w:snapToGrid w:val="0"/>
              <w:ind w:leftChars="-39" w:rightChars="-86" w:right="-181" w:hangingChars="39" w:hanging="82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发酵）工厂设计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设计工厂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校内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865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Ansi="宋体"/>
                <w:color w:val="000000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Ansi="宋体"/>
                <w:color w:val="000000"/>
                <w:szCs w:val="21"/>
              </w:rPr>
              <w:t>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5-6</w:t>
            </w:r>
            <w:r>
              <w:rPr>
                <w:rFonts w:hAnsi="宋体"/>
                <w:color w:val="000000"/>
                <w:szCs w:val="21"/>
              </w:rPr>
              <w:t>周</w:t>
            </w:r>
          </w:p>
        </w:tc>
        <w:tc>
          <w:tcPr>
            <w:tcW w:w="599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D01CA2">
        <w:trPr>
          <w:trHeight w:hRule="exact" w:val="454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顶岗</w:t>
            </w:r>
            <w:r>
              <w:rPr>
                <w:rFonts w:hAnsi="宋体"/>
                <w:color w:val="000000"/>
                <w:szCs w:val="21"/>
              </w:rPr>
              <w:t>实习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参与生产过程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Ansi="宋体"/>
                <w:color w:val="000000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7</w:t>
            </w:r>
            <w:r>
              <w:rPr>
                <w:rFonts w:hAnsi="宋体"/>
                <w:color w:val="000000"/>
                <w:szCs w:val="21"/>
              </w:rPr>
              <w:t>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10-18</w:t>
            </w:r>
            <w:r>
              <w:rPr>
                <w:rFonts w:hAnsi="宋体"/>
                <w:color w:val="000000"/>
                <w:szCs w:val="21"/>
              </w:rPr>
              <w:t>周</w:t>
            </w:r>
          </w:p>
        </w:tc>
        <w:tc>
          <w:tcPr>
            <w:tcW w:w="599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D01CA2">
        <w:trPr>
          <w:trHeight w:hRule="exact" w:val="454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创新创业训练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综合训练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校内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865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7</w:t>
            </w:r>
            <w:r>
              <w:rPr>
                <w:rFonts w:hAnsi="宋体"/>
                <w:color w:val="000000"/>
                <w:szCs w:val="21"/>
              </w:rPr>
              <w:t>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1-1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Ansi="宋体"/>
                <w:color w:val="000000"/>
                <w:szCs w:val="21"/>
              </w:rPr>
              <w:t>周</w:t>
            </w:r>
          </w:p>
        </w:tc>
        <w:tc>
          <w:tcPr>
            <w:tcW w:w="599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D01CA2">
        <w:trPr>
          <w:trHeight w:hRule="exact" w:val="454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毕业设计（论文）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综合训练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校内</w:t>
            </w: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865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</w:rPr>
              <w:t>8</w:t>
            </w:r>
            <w:r>
              <w:rPr>
                <w:rFonts w:hAnsi="宋体"/>
                <w:szCs w:val="21"/>
              </w:rPr>
              <w:t>学期</w:t>
            </w: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599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01CA2">
        <w:trPr>
          <w:trHeight w:hRule="exact" w:val="454"/>
          <w:jc w:val="center"/>
        </w:trPr>
        <w:tc>
          <w:tcPr>
            <w:tcW w:w="2292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合计</w:t>
            </w:r>
          </w:p>
        </w:tc>
        <w:tc>
          <w:tcPr>
            <w:tcW w:w="164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38.5</w:t>
            </w:r>
          </w:p>
        </w:tc>
        <w:tc>
          <w:tcPr>
            <w:tcW w:w="865" w:type="dxa"/>
            <w:vAlign w:val="center"/>
          </w:tcPr>
          <w:p w:rsidR="00D01CA2" w:rsidRDefault="00D01CA2" w:rsidP="00AB48C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 w:rsidR="00AB48CB">
              <w:rPr>
                <w:rFonts w:hint="eastAsia"/>
                <w:bCs/>
                <w:color w:val="FF0000"/>
                <w:szCs w:val="21"/>
              </w:rPr>
              <w:t>6</w:t>
            </w:r>
            <w:r>
              <w:rPr>
                <w:rFonts w:hAnsi="宋体"/>
                <w:szCs w:val="21"/>
              </w:rPr>
              <w:t>周</w:t>
            </w:r>
          </w:p>
        </w:tc>
        <w:tc>
          <w:tcPr>
            <w:tcW w:w="1121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99" w:type="dxa"/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ascii="Times New Roman" w:hAnsi="Times New Roman" w:hint="default"/>
          <w:sz w:val="21"/>
          <w:szCs w:val="21"/>
        </w:rPr>
      </w:pP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 w:hint="default"/>
          <w:sz w:val="21"/>
          <w:szCs w:val="21"/>
        </w:rPr>
        <w:t xml:space="preserve">1. </w:t>
      </w:r>
      <w:r>
        <w:rPr>
          <w:rFonts w:ascii="Times New Roman" w:hint="default"/>
          <w:sz w:val="21"/>
          <w:szCs w:val="21"/>
        </w:rPr>
        <w:t>军训（第</w:t>
      </w:r>
      <w:r>
        <w:rPr>
          <w:rFonts w:ascii="Times New Roman" w:hAnsi="Times New Roman" w:hint="default"/>
          <w:sz w:val="21"/>
          <w:szCs w:val="21"/>
        </w:rPr>
        <w:t>1</w:t>
      </w:r>
      <w:r>
        <w:rPr>
          <w:rFonts w:ascii="Times New Roman" w:hint="default"/>
          <w:sz w:val="21"/>
          <w:szCs w:val="21"/>
        </w:rPr>
        <w:t>学期，</w:t>
      </w:r>
      <w:r>
        <w:rPr>
          <w:rFonts w:ascii="Times New Roman" w:hAnsi="Times New Roman" w:hint="default"/>
          <w:sz w:val="21"/>
          <w:szCs w:val="21"/>
        </w:rPr>
        <w:t>1-2</w:t>
      </w:r>
      <w:r>
        <w:rPr>
          <w:rFonts w:ascii="Times New Roman" w:hint="default"/>
          <w:sz w:val="21"/>
          <w:szCs w:val="21"/>
        </w:rPr>
        <w:t>周）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ind w:firstLineChars="200" w:firstLine="420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int="default"/>
          <w:sz w:val="21"/>
          <w:szCs w:val="21"/>
        </w:rPr>
        <w:t>通过严格的军事训练，提高学生的政治觉悟，激发</w:t>
      </w:r>
      <w:r>
        <w:rPr>
          <w:rFonts w:ascii="Times New Roman"/>
          <w:sz w:val="21"/>
          <w:szCs w:val="21"/>
        </w:rPr>
        <w:t>学生</w:t>
      </w:r>
      <w:r>
        <w:rPr>
          <w:rFonts w:ascii="Times New Roman" w:hint="default"/>
          <w:sz w:val="21"/>
          <w:szCs w:val="21"/>
        </w:rPr>
        <w:t>爱国热情，发扬</w:t>
      </w:r>
      <w:hyperlink r:id="rId7" w:tgtFrame="_blank" w:history="1">
        <w:r>
          <w:rPr>
            <w:rFonts w:ascii="Times New Roman" w:hint="default"/>
            <w:sz w:val="21"/>
            <w:szCs w:val="21"/>
          </w:rPr>
          <w:t>革命英雄主义</w:t>
        </w:r>
      </w:hyperlink>
      <w:r>
        <w:rPr>
          <w:rFonts w:ascii="Times New Roman" w:hint="default"/>
          <w:sz w:val="21"/>
          <w:szCs w:val="21"/>
        </w:rPr>
        <w:t>精神，培养艰苦奋斗，</w:t>
      </w:r>
      <w:r>
        <w:rPr>
          <w:rFonts w:ascii="Times New Roman"/>
          <w:sz w:val="21"/>
          <w:szCs w:val="21"/>
        </w:rPr>
        <w:t>吃</w:t>
      </w:r>
      <w:r>
        <w:rPr>
          <w:rFonts w:ascii="Times New Roman" w:hint="default"/>
          <w:sz w:val="21"/>
          <w:szCs w:val="21"/>
        </w:rPr>
        <w:t>苦耐劳的坚强毅力和集体主义精神，增强国防观念和组织纪律性，养成良好的学风和生活作风，掌握基本</w:t>
      </w:r>
      <w:r>
        <w:rPr>
          <w:rFonts w:ascii="Times New Roman"/>
          <w:sz w:val="21"/>
          <w:szCs w:val="21"/>
        </w:rPr>
        <w:t>的</w:t>
      </w:r>
      <w:r>
        <w:rPr>
          <w:rFonts w:ascii="Times New Roman" w:hint="default"/>
          <w:sz w:val="21"/>
          <w:szCs w:val="21"/>
        </w:rPr>
        <w:t>军事知识和技能。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 w:hint="default"/>
          <w:sz w:val="21"/>
          <w:szCs w:val="21"/>
        </w:rPr>
        <w:t xml:space="preserve">. </w:t>
      </w:r>
      <w:r>
        <w:rPr>
          <w:rFonts w:ascii="Times New Roman" w:hint="default"/>
          <w:sz w:val="21"/>
          <w:szCs w:val="21"/>
        </w:rPr>
        <w:t>社会实践（第</w:t>
      </w:r>
      <w:r>
        <w:rPr>
          <w:rFonts w:ascii="Times New Roman" w:hAnsi="Times New Roman" w:hint="default"/>
          <w:sz w:val="21"/>
          <w:szCs w:val="21"/>
        </w:rPr>
        <w:t>2</w:t>
      </w:r>
      <w:r>
        <w:rPr>
          <w:rFonts w:ascii="Times New Roman" w:hint="default"/>
          <w:sz w:val="21"/>
          <w:szCs w:val="21"/>
        </w:rPr>
        <w:t>学期暑假，校外）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ind w:firstLineChars="200" w:firstLine="420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int="default"/>
          <w:sz w:val="21"/>
          <w:szCs w:val="21"/>
        </w:rPr>
        <w:t>通过为期</w:t>
      </w:r>
      <w:r>
        <w:rPr>
          <w:rFonts w:ascii="Times New Roman" w:hAnsi="Times New Roman" w:hint="default"/>
          <w:sz w:val="21"/>
          <w:szCs w:val="21"/>
        </w:rPr>
        <w:t>2</w:t>
      </w:r>
      <w:r>
        <w:rPr>
          <w:rFonts w:ascii="Times New Roman" w:hint="default"/>
          <w:sz w:val="21"/>
          <w:szCs w:val="21"/>
        </w:rPr>
        <w:t>周的社会实践，使学生加深对本专业的了解</w:t>
      </w:r>
      <w:r>
        <w:rPr>
          <w:rFonts w:ascii="Times New Roman"/>
          <w:sz w:val="21"/>
          <w:szCs w:val="21"/>
        </w:rPr>
        <w:t>、</w:t>
      </w:r>
      <w:r>
        <w:rPr>
          <w:rFonts w:ascii="Times New Roman" w:hint="default"/>
          <w:sz w:val="21"/>
          <w:szCs w:val="21"/>
        </w:rPr>
        <w:t>为</w:t>
      </w:r>
      <w:proofErr w:type="gramStart"/>
      <w:r>
        <w:rPr>
          <w:rFonts w:ascii="Times New Roman" w:hint="default"/>
          <w:sz w:val="21"/>
          <w:szCs w:val="21"/>
        </w:rPr>
        <w:t>向职场</w:t>
      </w:r>
      <w:proofErr w:type="gramEnd"/>
      <w:r>
        <w:rPr>
          <w:rFonts w:ascii="Times New Roman" w:hint="default"/>
          <w:sz w:val="21"/>
          <w:szCs w:val="21"/>
        </w:rPr>
        <w:t>过渡做准备、增强就业竞争的能力。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asci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 w:hint="default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金工实习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int="default"/>
          <w:sz w:val="21"/>
          <w:szCs w:val="21"/>
        </w:rPr>
        <w:t>（第</w:t>
      </w:r>
      <w:r>
        <w:rPr>
          <w:rFonts w:ascii="Times New Roman" w:hAnsi="Times New Roman" w:hint="default"/>
          <w:sz w:val="21"/>
          <w:szCs w:val="21"/>
        </w:rPr>
        <w:t>3</w:t>
      </w:r>
      <w:r>
        <w:rPr>
          <w:rFonts w:ascii="Times New Roman" w:hint="default"/>
          <w:sz w:val="21"/>
          <w:szCs w:val="21"/>
        </w:rPr>
        <w:t>学期，</w:t>
      </w:r>
      <w:r>
        <w:rPr>
          <w:rFonts w:ascii="Times New Roman" w:hAnsi="Times New Roman" w:hint="default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 w:hint="default"/>
          <w:sz w:val="21"/>
          <w:szCs w:val="21"/>
        </w:rPr>
        <w:t>-1</w:t>
      </w:r>
      <w:r>
        <w:rPr>
          <w:rFonts w:ascii="Times New Roman" w:hAnsi="Times New Roman"/>
          <w:sz w:val="21"/>
          <w:szCs w:val="21"/>
        </w:rPr>
        <w:t>8</w:t>
      </w:r>
      <w:r>
        <w:rPr>
          <w:rFonts w:ascii="Times New Roman" w:hint="default"/>
          <w:sz w:val="21"/>
          <w:szCs w:val="21"/>
        </w:rPr>
        <w:t>周）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/>
          <w:sz w:val="21"/>
          <w:szCs w:val="21"/>
        </w:rPr>
        <w:t xml:space="preserve">   </w:t>
      </w:r>
      <w:r>
        <w:rPr>
          <w:rFonts w:ascii="Times New Roman" w:hint="default"/>
          <w:sz w:val="21"/>
          <w:szCs w:val="21"/>
        </w:rPr>
        <w:t>通过</w:t>
      </w:r>
      <w:r>
        <w:rPr>
          <w:rFonts w:ascii="Times New Roman"/>
          <w:sz w:val="21"/>
          <w:szCs w:val="21"/>
        </w:rPr>
        <w:t>车间的金工实习</w:t>
      </w:r>
      <w:r>
        <w:rPr>
          <w:rFonts w:ascii="Times New Roman" w:hint="default"/>
          <w:sz w:val="21"/>
          <w:szCs w:val="21"/>
        </w:rPr>
        <w:t>，使学生系统掌握</w:t>
      </w:r>
      <w:r>
        <w:rPr>
          <w:rFonts w:ascii="Times New Roman"/>
          <w:sz w:val="21"/>
          <w:szCs w:val="21"/>
        </w:rPr>
        <w:t>机械设备的</w:t>
      </w:r>
      <w:r>
        <w:rPr>
          <w:rFonts w:ascii="Times New Roman" w:hint="default"/>
          <w:sz w:val="21"/>
          <w:szCs w:val="21"/>
        </w:rPr>
        <w:t>看图、读图、制图的相关专业知识与技能，具备独立</w:t>
      </w:r>
      <w:r>
        <w:rPr>
          <w:rFonts w:ascii="Times New Roman"/>
          <w:sz w:val="21"/>
          <w:szCs w:val="21"/>
        </w:rPr>
        <w:t>完成车间内相关设备的维护能力。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r>
        <w:rPr>
          <w:rFonts w:ascii="Times New Roman" w:hAnsi="Times New Roman" w:hint="default"/>
          <w:sz w:val="21"/>
          <w:szCs w:val="21"/>
        </w:rPr>
        <w:t xml:space="preserve">. </w:t>
      </w:r>
      <w:r>
        <w:rPr>
          <w:rFonts w:ascii="Times New Roman" w:hint="default"/>
          <w:sz w:val="21"/>
          <w:szCs w:val="21"/>
        </w:rPr>
        <w:t>工程制图测绘实训（第</w:t>
      </w:r>
      <w:r>
        <w:rPr>
          <w:rFonts w:ascii="Times New Roman" w:hAnsi="Times New Roman" w:hint="default"/>
          <w:sz w:val="21"/>
          <w:szCs w:val="21"/>
        </w:rPr>
        <w:t>3</w:t>
      </w:r>
      <w:r>
        <w:rPr>
          <w:rFonts w:ascii="Times New Roman" w:hint="default"/>
          <w:sz w:val="21"/>
          <w:szCs w:val="21"/>
        </w:rPr>
        <w:t>学期，</w:t>
      </w:r>
      <w:r>
        <w:rPr>
          <w:rFonts w:ascii="Times New Roman" w:hAnsi="Times New Roman" w:hint="default"/>
          <w:sz w:val="21"/>
          <w:szCs w:val="21"/>
        </w:rPr>
        <w:t>18-19</w:t>
      </w:r>
      <w:r>
        <w:rPr>
          <w:rFonts w:ascii="Times New Roman" w:hint="default"/>
          <w:sz w:val="21"/>
          <w:szCs w:val="21"/>
        </w:rPr>
        <w:t>周）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ind w:firstLineChars="200" w:firstLine="420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int="default"/>
          <w:sz w:val="21"/>
          <w:szCs w:val="21"/>
        </w:rPr>
        <w:t>通过测绘制图训练，使学生系统掌握看图、读图、制图的相关专业知识与技能，具备独立</w:t>
      </w:r>
      <w:r>
        <w:rPr>
          <w:rFonts w:ascii="Times New Roman"/>
          <w:sz w:val="21"/>
          <w:szCs w:val="21"/>
        </w:rPr>
        <w:t>完成</w:t>
      </w:r>
      <w:r>
        <w:rPr>
          <w:rFonts w:ascii="Times New Roman" w:hint="default"/>
          <w:sz w:val="21"/>
          <w:szCs w:val="21"/>
        </w:rPr>
        <w:t>生物</w:t>
      </w:r>
      <w:r>
        <w:rPr>
          <w:rFonts w:ascii="Times New Roman"/>
          <w:sz w:val="21"/>
          <w:szCs w:val="21"/>
        </w:rPr>
        <w:t>技术</w:t>
      </w:r>
      <w:r>
        <w:rPr>
          <w:rFonts w:ascii="Times New Roman" w:hint="default"/>
          <w:sz w:val="21"/>
          <w:szCs w:val="21"/>
        </w:rPr>
        <w:t>工程</w:t>
      </w:r>
      <w:r>
        <w:rPr>
          <w:rFonts w:ascii="Times New Roman"/>
          <w:sz w:val="21"/>
          <w:szCs w:val="21"/>
        </w:rPr>
        <w:t>企业</w:t>
      </w:r>
      <w:r>
        <w:rPr>
          <w:rFonts w:ascii="Times New Roman" w:hint="default"/>
          <w:sz w:val="21"/>
          <w:szCs w:val="21"/>
        </w:rPr>
        <w:t>相关</w:t>
      </w:r>
      <w:r>
        <w:rPr>
          <w:rFonts w:ascii="Times New Roman"/>
          <w:sz w:val="21"/>
          <w:szCs w:val="21"/>
        </w:rPr>
        <w:t>的看图、</w:t>
      </w:r>
      <w:r>
        <w:rPr>
          <w:rFonts w:ascii="Times New Roman" w:hint="default"/>
          <w:sz w:val="21"/>
          <w:szCs w:val="21"/>
        </w:rPr>
        <w:t>制图的</w:t>
      </w:r>
      <w:r>
        <w:rPr>
          <w:rFonts w:ascii="Times New Roman"/>
          <w:sz w:val="21"/>
          <w:szCs w:val="21"/>
        </w:rPr>
        <w:t>能力</w:t>
      </w:r>
      <w:r>
        <w:rPr>
          <w:rFonts w:ascii="Times New Roman" w:hint="default"/>
          <w:sz w:val="21"/>
          <w:szCs w:val="21"/>
        </w:rPr>
        <w:t>。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ascii="Times New Roman" w:hAnsi="Times New Roman" w:hint="default"/>
          <w:sz w:val="21"/>
          <w:szCs w:val="21"/>
        </w:rPr>
      </w:pPr>
      <w:r>
        <w:rPr>
          <w:rFonts w:ascii="Times New Roman"/>
          <w:sz w:val="21"/>
          <w:szCs w:val="21"/>
        </w:rPr>
        <w:lastRenderedPageBreak/>
        <w:t xml:space="preserve">5. </w:t>
      </w:r>
      <w:r>
        <w:rPr>
          <w:rFonts w:ascii="Times New Roman" w:hint="default"/>
          <w:sz w:val="21"/>
          <w:szCs w:val="21"/>
        </w:rPr>
        <w:t>认识实习（第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int="default"/>
          <w:sz w:val="21"/>
          <w:szCs w:val="21"/>
        </w:rPr>
        <w:t>学期，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 w:hint="default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16</w:t>
      </w:r>
      <w:r>
        <w:rPr>
          <w:rFonts w:ascii="Times New Roman" w:hint="default"/>
          <w:sz w:val="21"/>
          <w:szCs w:val="21"/>
        </w:rPr>
        <w:t>周，校外）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ind w:firstLine="420"/>
        <w:rPr>
          <w:rFonts w:ascii="Times New Roman"/>
          <w:sz w:val="21"/>
          <w:szCs w:val="21"/>
        </w:rPr>
      </w:pPr>
      <w:r>
        <w:rPr>
          <w:rFonts w:ascii="Times New Roman" w:hint="default"/>
          <w:sz w:val="21"/>
          <w:szCs w:val="21"/>
        </w:rPr>
        <w:t>通过到</w:t>
      </w:r>
      <w:r>
        <w:rPr>
          <w:rFonts w:ascii="Times New Roman"/>
          <w:sz w:val="21"/>
          <w:szCs w:val="21"/>
        </w:rPr>
        <w:t>生物技术</w:t>
      </w:r>
      <w:r>
        <w:rPr>
          <w:rFonts w:ascii="Times New Roman" w:hint="default"/>
          <w:sz w:val="21"/>
          <w:szCs w:val="21"/>
        </w:rPr>
        <w:t>企业</w:t>
      </w:r>
      <w:r>
        <w:rPr>
          <w:rFonts w:ascii="Times New Roman"/>
          <w:sz w:val="21"/>
          <w:szCs w:val="21"/>
        </w:rPr>
        <w:t>的</w:t>
      </w:r>
      <w:r>
        <w:rPr>
          <w:rFonts w:ascii="Times New Roman" w:hint="default"/>
          <w:sz w:val="21"/>
          <w:szCs w:val="21"/>
        </w:rPr>
        <w:t>认识实习，</w:t>
      </w:r>
      <w:r>
        <w:rPr>
          <w:rFonts w:ascii="Times New Roman"/>
          <w:sz w:val="21"/>
          <w:szCs w:val="21"/>
        </w:rPr>
        <w:t>实现</w:t>
      </w:r>
      <w:hyperlink r:id="rId8" w:tgtFrame="_blank" w:history="1">
        <w:r>
          <w:rPr>
            <w:rFonts w:ascii="Times New Roman" w:hint="default"/>
            <w:sz w:val="21"/>
            <w:szCs w:val="21"/>
          </w:rPr>
          <w:t>工程技术人员</w:t>
        </w:r>
      </w:hyperlink>
      <w:r>
        <w:rPr>
          <w:rFonts w:ascii="Times New Roman" w:hint="default"/>
          <w:sz w:val="21"/>
          <w:szCs w:val="21"/>
        </w:rPr>
        <w:t>的</w:t>
      </w:r>
      <w:r>
        <w:rPr>
          <w:rFonts w:ascii="Times New Roman"/>
          <w:sz w:val="21"/>
          <w:szCs w:val="21"/>
        </w:rPr>
        <w:t>现场</w:t>
      </w:r>
      <w:r>
        <w:rPr>
          <w:rFonts w:ascii="Times New Roman" w:hint="default"/>
          <w:sz w:val="21"/>
          <w:szCs w:val="21"/>
        </w:rPr>
        <w:t>授课以及工人</w:t>
      </w:r>
      <w:r>
        <w:rPr>
          <w:rFonts w:ascii="Times New Roman"/>
          <w:sz w:val="21"/>
          <w:szCs w:val="21"/>
        </w:rPr>
        <w:t>师傅们</w:t>
      </w:r>
      <w:r>
        <w:rPr>
          <w:rFonts w:ascii="Times New Roman" w:hint="default"/>
          <w:sz w:val="21"/>
          <w:szCs w:val="21"/>
        </w:rPr>
        <w:t>的现场</w:t>
      </w:r>
      <w:hyperlink r:id="rId9" w:tgtFrame="_blank" w:history="1">
        <w:r>
          <w:rPr>
            <w:rFonts w:ascii="Times New Roman"/>
            <w:sz w:val="21"/>
            <w:szCs w:val="21"/>
          </w:rPr>
          <w:t>指导</w:t>
        </w:r>
      </w:hyperlink>
      <w:r>
        <w:rPr>
          <w:rFonts w:ascii="Times New Roman" w:hint="default"/>
          <w:sz w:val="21"/>
          <w:szCs w:val="21"/>
        </w:rPr>
        <w:t>，</w:t>
      </w:r>
      <w:r>
        <w:rPr>
          <w:rFonts w:ascii="Times New Roman"/>
          <w:sz w:val="21"/>
          <w:szCs w:val="21"/>
        </w:rPr>
        <w:t>使学生</w:t>
      </w:r>
      <w:r>
        <w:rPr>
          <w:rFonts w:ascii="Times New Roman" w:hint="default"/>
          <w:sz w:val="21"/>
          <w:szCs w:val="21"/>
        </w:rPr>
        <w:t>掌握</w:t>
      </w:r>
      <w:r>
        <w:rPr>
          <w:rFonts w:ascii="Times New Roman"/>
          <w:sz w:val="21"/>
          <w:szCs w:val="21"/>
        </w:rPr>
        <w:t>生产过程的</w:t>
      </w:r>
      <w:r>
        <w:rPr>
          <w:rFonts w:ascii="Times New Roman" w:hint="default"/>
          <w:sz w:val="21"/>
          <w:szCs w:val="21"/>
        </w:rPr>
        <w:t>相关</w:t>
      </w:r>
      <w:r>
        <w:rPr>
          <w:rFonts w:ascii="Times New Roman"/>
          <w:sz w:val="21"/>
          <w:szCs w:val="21"/>
        </w:rPr>
        <w:t>技术、</w:t>
      </w:r>
      <w:r>
        <w:rPr>
          <w:rFonts w:ascii="Times New Roman" w:hint="default"/>
          <w:sz w:val="21"/>
          <w:szCs w:val="21"/>
        </w:rPr>
        <w:t>积累相关的生产知识，</w:t>
      </w:r>
      <w:r>
        <w:rPr>
          <w:rFonts w:ascii="Times New Roman"/>
          <w:sz w:val="21"/>
          <w:szCs w:val="21"/>
        </w:rPr>
        <w:t>间接</w:t>
      </w:r>
      <w:r>
        <w:rPr>
          <w:rFonts w:ascii="Times New Roman" w:hint="default"/>
          <w:sz w:val="21"/>
          <w:szCs w:val="21"/>
        </w:rPr>
        <w:t>获得实践经验，为专业课学习打下坚实的基础，同时也能够为毕业后走向工作岗位积累有用的经验。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cs="宋体"/>
          <w:sz w:val="21"/>
          <w:szCs w:val="21"/>
        </w:rPr>
      </w:pPr>
      <w:r>
        <w:rPr>
          <w:rFonts w:ascii="Times New Roman"/>
          <w:sz w:val="21"/>
          <w:szCs w:val="21"/>
        </w:rPr>
        <w:t xml:space="preserve">6. </w:t>
      </w:r>
      <w:r>
        <w:rPr>
          <w:rFonts w:cs="宋体"/>
          <w:sz w:val="21"/>
          <w:szCs w:val="21"/>
        </w:rPr>
        <w:t>电子工艺实习（A）（第4学期，1-16周）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 xml:space="preserve">     </w:t>
      </w:r>
      <w:r>
        <w:rPr>
          <w:rFonts w:ascii="Times New Roman" w:hint="default"/>
          <w:sz w:val="21"/>
          <w:szCs w:val="21"/>
        </w:rPr>
        <w:t>通过</w:t>
      </w:r>
      <w:r>
        <w:rPr>
          <w:rFonts w:cs="宋体"/>
          <w:szCs w:val="21"/>
        </w:rPr>
        <w:t>电子工艺实习（A）</w:t>
      </w:r>
      <w:r>
        <w:rPr>
          <w:rFonts w:ascii="Times New Roman" w:hint="default"/>
          <w:sz w:val="21"/>
          <w:szCs w:val="21"/>
        </w:rPr>
        <w:t>，使学生</w:t>
      </w:r>
      <w:r>
        <w:rPr>
          <w:rFonts w:ascii="Times New Roman"/>
          <w:sz w:val="21"/>
          <w:szCs w:val="21"/>
        </w:rPr>
        <w:t>能熟悉电气设备、强电、弱电的线路图等</w:t>
      </w:r>
      <w:r>
        <w:rPr>
          <w:rFonts w:ascii="Times New Roman" w:hint="default"/>
          <w:sz w:val="21"/>
          <w:szCs w:val="21"/>
        </w:rPr>
        <w:t>相关专业知识与技能，具备独立</w:t>
      </w:r>
      <w:r>
        <w:rPr>
          <w:rFonts w:ascii="Times New Roman"/>
          <w:sz w:val="21"/>
          <w:szCs w:val="21"/>
        </w:rPr>
        <w:t>完成车间内相关设备的电力维护能力。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 w:hint="default"/>
          <w:sz w:val="21"/>
          <w:szCs w:val="21"/>
        </w:rPr>
        <w:t xml:space="preserve">. </w:t>
      </w:r>
      <w:r>
        <w:rPr>
          <w:rFonts w:ascii="Times New Roman" w:hint="default"/>
          <w:sz w:val="21"/>
          <w:szCs w:val="21"/>
        </w:rPr>
        <w:t>仿真实训（第</w:t>
      </w:r>
      <w:r>
        <w:rPr>
          <w:rFonts w:ascii="Times New Roman" w:hAnsi="Times New Roman" w:hint="default"/>
          <w:sz w:val="21"/>
          <w:szCs w:val="21"/>
        </w:rPr>
        <w:t>6</w:t>
      </w:r>
      <w:r>
        <w:rPr>
          <w:rFonts w:ascii="Times New Roman" w:hint="default"/>
          <w:sz w:val="21"/>
          <w:szCs w:val="21"/>
        </w:rPr>
        <w:t>学期，</w:t>
      </w:r>
      <w:r>
        <w:rPr>
          <w:rFonts w:ascii="Times New Roman" w:hAnsi="Times New Roman" w:hint="default"/>
          <w:sz w:val="21"/>
          <w:szCs w:val="21"/>
        </w:rPr>
        <w:t>18-19</w:t>
      </w:r>
      <w:r>
        <w:rPr>
          <w:rFonts w:ascii="Times New Roman" w:hint="default"/>
          <w:sz w:val="21"/>
          <w:szCs w:val="21"/>
        </w:rPr>
        <w:t>周）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ind w:firstLineChars="200" w:firstLine="420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int="default"/>
          <w:sz w:val="21"/>
          <w:szCs w:val="21"/>
        </w:rPr>
        <w:t>通过仿真实验实训，使学生系统掌握啤酒、黄酒、青霉素、干扰素等产品的工艺过程，具备设计、安装、调试这些产品生产工艺的能力。</w:t>
      </w:r>
    </w:p>
    <w:p w:rsidR="00D01CA2" w:rsidRDefault="00D01CA2">
      <w:pPr>
        <w:widowControl/>
        <w:adjustRightInd w:val="0"/>
        <w:snapToGrid w:val="0"/>
        <w:spacing w:line="380" w:lineRule="exact"/>
        <w:rPr>
          <w:kern w:val="0"/>
        </w:rPr>
      </w:pPr>
      <w:r>
        <w:rPr>
          <w:rFonts w:hint="eastAsia"/>
          <w:kern w:val="0"/>
        </w:rPr>
        <w:t>8</w:t>
      </w:r>
      <w:r>
        <w:rPr>
          <w:kern w:val="0"/>
        </w:rPr>
        <w:t xml:space="preserve">. </w:t>
      </w:r>
      <w:r>
        <w:rPr>
          <w:rFonts w:hAnsi="宋体"/>
          <w:kern w:val="0"/>
        </w:rPr>
        <w:t>植物生物技术（微生物发酵）工厂设计</w:t>
      </w:r>
    </w:p>
    <w:p w:rsidR="00D01CA2" w:rsidRDefault="00D01CA2">
      <w:pPr>
        <w:widowControl/>
        <w:adjustRightInd w:val="0"/>
        <w:snapToGrid w:val="0"/>
        <w:spacing w:line="380" w:lineRule="exact"/>
        <w:ind w:firstLineChars="200" w:firstLine="420"/>
      </w:pPr>
      <w:r>
        <w:t>通过</w:t>
      </w:r>
      <w:r>
        <w:rPr>
          <w:rFonts w:hAnsi="宋体"/>
          <w:kern w:val="0"/>
        </w:rPr>
        <w:t>植物生物技术或微生物发酵工厂的设计</w:t>
      </w:r>
      <w:r>
        <w:t>，使学生系统掌握</w:t>
      </w:r>
      <w:r>
        <w:rPr>
          <w:rFonts w:hAnsi="宋体"/>
          <w:kern w:val="0"/>
        </w:rPr>
        <w:t>植物生物技术工厂或</w:t>
      </w:r>
      <w:r>
        <w:t>微生物发酵工厂设计方案，具备独立设计一个中小型</w:t>
      </w:r>
      <w:r>
        <w:rPr>
          <w:rFonts w:hAnsi="宋体"/>
          <w:kern w:val="0"/>
        </w:rPr>
        <w:t>植物生物技术工厂或</w:t>
      </w:r>
      <w:r>
        <w:t>微生物发酵工厂的能力，包括从方案到部分施工图等。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9.</w:t>
      </w:r>
      <w:r>
        <w:rPr>
          <w:rFonts w:ascii="Times New Roman" w:hAnsi="Times New Roman" w:hint="default"/>
          <w:sz w:val="21"/>
          <w:szCs w:val="21"/>
        </w:rPr>
        <w:t xml:space="preserve"> </w:t>
      </w:r>
      <w:r>
        <w:rPr>
          <w:rFonts w:ascii="Times New Roman"/>
          <w:sz w:val="21"/>
          <w:szCs w:val="21"/>
        </w:rPr>
        <w:t>顶岗</w:t>
      </w:r>
      <w:r>
        <w:rPr>
          <w:rFonts w:ascii="Times New Roman" w:hint="default"/>
          <w:sz w:val="21"/>
          <w:szCs w:val="21"/>
        </w:rPr>
        <w:t>实习（第</w:t>
      </w:r>
      <w:r>
        <w:rPr>
          <w:rFonts w:ascii="Times New Roman" w:hAnsi="Times New Roman" w:hint="default"/>
          <w:sz w:val="21"/>
          <w:szCs w:val="21"/>
        </w:rPr>
        <w:t>7</w:t>
      </w:r>
      <w:r>
        <w:rPr>
          <w:rFonts w:ascii="Times New Roman" w:hint="default"/>
          <w:sz w:val="21"/>
          <w:szCs w:val="21"/>
        </w:rPr>
        <w:t>学期，</w:t>
      </w:r>
      <w:r>
        <w:rPr>
          <w:rFonts w:ascii="Times New Roman" w:hAnsi="Times New Roman" w:hint="default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 w:hint="default"/>
          <w:sz w:val="21"/>
          <w:szCs w:val="21"/>
        </w:rPr>
        <w:t>-18</w:t>
      </w:r>
      <w:r>
        <w:rPr>
          <w:rFonts w:ascii="Times New Roman" w:hint="default"/>
          <w:sz w:val="21"/>
          <w:szCs w:val="21"/>
        </w:rPr>
        <w:t>周，企业）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ind w:firstLine="420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int="default"/>
          <w:sz w:val="21"/>
          <w:szCs w:val="21"/>
        </w:rPr>
        <w:t>通过在六安市亿康中药材开发有限公司、安徽同济生生物科技有限公司等</w:t>
      </w:r>
      <w:r>
        <w:rPr>
          <w:rFonts w:ascii="Times New Roman"/>
          <w:sz w:val="21"/>
          <w:szCs w:val="21"/>
        </w:rPr>
        <w:t>生物技术</w:t>
      </w:r>
      <w:r>
        <w:rPr>
          <w:rFonts w:ascii="Times New Roman" w:hint="default"/>
          <w:sz w:val="21"/>
          <w:szCs w:val="21"/>
        </w:rPr>
        <w:t>企业的实习，使学生系统掌握企业的生产</w:t>
      </w:r>
      <w:r>
        <w:rPr>
          <w:rFonts w:ascii="Times New Roman"/>
          <w:sz w:val="21"/>
          <w:szCs w:val="21"/>
        </w:rPr>
        <w:t>、管理</w:t>
      </w:r>
      <w:r>
        <w:rPr>
          <w:rFonts w:ascii="Times New Roman" w:hint="default"/>
          <w:sz w:val="21"/>
          <w:szCs w:val="21"/>
        </w:rPr>
        <w:t>过程，具备</w:t>
      </w:r>
      <w:r>
        <w:rPr>
          <w:rFonts w:ascii="Times New Roman"/>
          <w:sz w:val="21"/>
          <w:szCs w:val="21"/>
        </w:rPr>
        <w:t>在相关企业</w:t>
      </w:r>
      <w:r>
        <w:rPr>
          <w:rFonts w:ascii="Times New Roman" w:hint="default"/>
          <w:sz w:val="21"/>
          <w:szCs w:val="21"/>
        </w:rPr>
        <w:t>就业能力。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10</w:t>
      </w:r>
      <w:r>
        <w:rPr>
          <w:rFonts w:ascii="Times New Roman" w:hAnsi="Times New Roman" w:hint="default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int="default"/>
          <w:sz w:val="21"/>
          <w:szCs w:val="21"/>
        </w:rPr>
        <w:t>毕业设计（论文）（第</w:t>
      </w:r>
      <w:r>
        <w:rPr>
          <w:rFonts w:ascii="Times New Roman" w:hAnsi="Times New Roman" w:hint="default"/>
          <w:sz w:val="21"/>
          <w:szCs w:val="21"/>
        </w:rPr>
        <w:t>8</w:t>
      </w:r>
      <w:r>
        <w:rPr>
          <w:rFonts w:ascii="Times New Roman" w:hint="default"/>
          <w:sz w:val="21"/>
          <w:szCs w:val="21"/>
        </w:rPr>
        <w:t>学期，</w:t>
      </w:r>
      <w:r>
        <w:rPr>
          <w:rFonts w:ascii="Times New Roman" w:hAnsi="Times New Roman" w:hint="default"/>
          <w:sz w:val="21"/>
          <w:szCs w:val="21"/>
        </w:rPr>
        <w:t>16</w:t>
      </w:r>
      <w:r>
        <w:rPr>
          <w:rFonts w:ascii="Times New Roman" w:hint="default"/>
          <w:sz w:val="21"/>
          <w:szCs w:val="21"/>
        </w:rPr>
        <w:t>周）</w:t>
      </w:r>
    </w:p>
    <w:p w:rsidR="00D01CA2" w:rsidRDefault="00D01CA2">
      <w:pPr>
        <w:pStyle w:val="ab"/>
        <w:adjustRightInd w:val="0"/>
        <w:snapToGrid w:val="0"/>
        <w:spacing w:before="0" w:beforeAutospacing="0" w:after="0" w:afterAutospacing="0" w:line="380" w:lineRule="exact"/>
        <w:ind w:firstLineChars="200" w:firstLine="420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int="default"/>
          <w:sz w:val="21"/>
          <w:szCs w:val="21"/>
        </w:rPr>
        <w:t>通过毕业</w:t>
      </w:r>
      <w:r>
        <w:rPr>
          <w:rFonts w:ascii="Times New Roman"/>
          <w:sz w:val="21"/>
          <w:szCs w:val="21"/>
        </w:rPr>
        <w:t>设计（</w:t>
      </w:r>
      <w:r>
        <w:rPr>
          <w:rFonts w:ascii="Times New Roman" w:hint="default"/>
          <w:sz w:val="21"/>
          <w:szCs w:val="21"/>
        </w:rPr>
        <w:t>论文</w:t>
      </w:r>
      <w:r>
        <w:rPr>
          <w:rFonts w:ascii="Times New Roman"/>
          <w:sz w:val="21"/>
          <w:szCs w:val="21"/>
        </w:rPr>
        <w:t>）</w:t>
      </w:r>
      <w:r>
        <w:rPr>
          <w:rFonts w:ascii="Times New Roman" w:hint="default"/>
          <w:sz w:val="21"/>
          <w:szCs w:val="21"/>
        </w:rPr>
        <w:t>的</w:t>
      </w:r>
      <w:r>
        <w:rPr>
          <w:rFonts w:ascii="Times New Roman"/>
          <w:sz w:val="21"/>
          <w:szCs w:val="21"/>
        </w:rPr>
        <w:t>综合</w:t>
      </w:r>
      <w:r>
        <w:rPr>
          <w:rFonts w:ascii="Times New Roman" w:hint="default"/>
          <w:sz w:val="21"/>
          <w:szCs w:val="21"/>
        </w:rPr>
        <w:t>训练，培养学生综合运用所学知识和技能，理论联系实际，独立分析，解决实际问题的能力。</w:t>
      </w:r>
      <w:r>
        <w:rPr>
          <w:rFonts w:ascii="Times New Roman" w:hAnsi="Times New Roman" w:hint="default"/>
          <w:sz w:val="21"/>
          <w:szCs w:val="21"/>
        </w:rPr>
        <w:t xml:space="preserve"> </w:t>
      </w:r>
    </w:p>
    <w:p w:rsidR="00D01CA2" w:rsidRDefault="00D01CA2">
      <w:pPr>
        <w:widowControl/>
        <w:rPr>
          <w:rFonts w:eastAsia="黑体" w:hint="eastAsia"/>
          <w:kern w:val="0"/>
          <w:szCs w:val="21"/>
        </w:rPr>
      </w:pPr>
    </w:p>
    <w:p w:rsidR="00D01CA2" w:rsidRDefault="00D01CA2">
      <w:pPr>
        <w:widowControl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八</w:t>
      </w:r>
      <w:r>
        <w:rPr>
          <w:rFonts w:eastAsia="黑体"/>
          <w:kern w:val="0"/>
          <w:szCs w:val="21"/>
        </w:rPr>
        <w:t xml:space="preserve"> </w:t>
      </w:r>
      <w:r>
        <w:rPr>
          <w:rFonts w:eastAsia="黑体"/>
          <w:kern w:val="0"/>
          <w:szCs w:val="21"/>
        </w:rPr>
        <w:t>、其他</w:t>
      </w:r>
    </w:p>
    <w:p w:rsidR="00D01CA2" w:rsidRDefault="00D01CA2">
      <w:pPr>
        <w:widowControl/>
        <w:rPr>
          <w:kern w:val="0"/>
          <w:szCs w:val="21"/>
        </w:rPr>
      </w:pPr>
      <w:r>
        <w:rPr>
          <w:rFonts w:hAnsi="宋体"/>
          <w:kern w:val="0"/>
          <w:szCs w:val="21"/>
        </w:rPr>
        <w:t>（一）专业培养计划与学分</w:t>
      </w:r>
    </w:p>
    <w:p w:rsidR="00D01CA2" w:rsidRDefault="00D01CA2">
      <w:pPr>
        <w:widowControl/>
        <w:jc w:val="center"/>
        <w:rPr>
          <w:b/>
          <w:kern w:val="0"/>
          <w:sz w:val="24"/>
        </w:rPr>
      </w:pPr>
      <w:r>
        <w:rPr>
          <w:rFonts w:hAnsi="宋体"/>
          <w:b/>
          <w:kern w:val="0"/>
          <w:sz w:val="24"/>
        </w:rPr>
        <w:t>生物工程专业培养计划学时与学分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69"/>
        <w:gridCol w:w="900"/>
        <w:gridCol w:w="720"/>
        <w:gridCol w:w="710"/>
        <w:gridCol w:w="669"/>
        <w:gridCol w:w="787"/>
        <w:gridCol w:w="709"/>
        <w:gridCol w:w="850"/>
        <w:gridCol w:w="820"/>
        <w:gridCol w:w="850"/>
        <w:gridCol w:w="709"/>
      </w:tblGrid>
      <w:tr w:rsidR="00D01CA2">
        <w:trPr>
          <w:jc w:val="center"/>
        </w:trPr>
        <w:tc>
          <w:tcPr>
            <w:tcW w:w="3909" w:type="dxa"/>
            <w:gridSpan w:val="5"/>
          </w:tcPr>
          <w:p w:rsidR="00D01CA2" w:rsidRDefault="00D01CA2">
            <w:pPr>
              <w:tabs>
                <w:tab w:val="left" w:pos="315"/>
              </w:tabs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学时数（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2528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学时）</w:t>
            </w:r>
          </w:p>
        </w:tc>
        <w:tc>
          <w:tcPr>
            <w:tcW w:w="5394" w:type="dxa"/>
            <w:gridSpan w:val="7"/>
          </w:tcPr>
          <w:p w:rsidR="00D01CA2" w:rsidRDefault="00D01CA2">
            <w:pPr>
              <w:tabs>
                <w:tab w:val="left" w:pos="315"/>
              </w:tabs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学分数（</w:t>
            </w:r>
            <w:r>
              <w:rPr>
                <w:rFonts w:hint="eastAsia"/>
                <w:color w:val="000000"/>
                <w:kern w:val="0"/>
                <w:szCs w:val="21"/>
              </w:rPr>
              <w:t>195</w:t>
            </w:r>
            <w:r>
              <w:rPr>
                <w:rFonts w:hAnsi="宋体"/>
                <w:color w:val="000000"/>
                <w:kern w:val="0"/>
                <w:szCs w:val="21"/>
              </w:rPr>
              <w:t>分）</w:t>
            </w:r>
          </w:p>
        </w:tc>
      </w:tr>
      <w:tr w:rsidR="00D01CA2">
        <w:trPr>
          <w:jc w:val="center"/>
        </w:trPr>
        <w:tc>
          <w:tcPr>
            <w:tcW w:w="710" w:type="dxa"/>
            <w:vMerge w:val="restart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ind w:firstLineChars="50" w:firstLine="105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总</w:t>
            </w:r>
          </w:p>
          <w:p w:rsidR="00D01CA2" w:rsidRDefault="00D01CA2">
            <w:pPr>
              <w:tabs>
                <w:tab w:val="left" w:pos="315"/>
              </w:tabs>
              <w:ind w:firstLineChars="50" w:firstLine="105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769" w:type="dxa"/>
            <w:gridSpan w:val="2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1430" w:type="dxa"/>
            <w:gridSpan w:val="2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ind w:firstLineChars="100" w:firstLine="21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669" w:type="dxa"/>
            <w:vMerge w:val="restart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ind w:firstLineChars="50" w:firstLine="105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总</w:t>
            </w:r>
          </w:p>
          <w:p w:rsidR="00D01CA2" w:rsidRDefault="00D01CA2">
            <w:pPr>
              <w:tabs>
                <w:tab w:val="left" w:pos="315"/>
              </w:tabs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496" w:type="dxa"/>
            <w:gridSpan w:val="2"/>
          </w:tcPr>
          <w:p w:rsidR="00D01CA2" w:rsidRDefault="00D01CA2">
            <w:pPr>
              <w:tabs>
                <w:tab w:val="left" w:pos="315"/>
              </w:tabs>
              <w:spacing w:line="360" w:lineRule="auto"/>
              <w:ind w:firstLineChars="150" w:firstLine="315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3229" w:type="dxa"/>
            <w:gridSpan w:val="4"/>
          </w:tcPr>
          <w:p w:rsidR="00D01CA2" w:rsidRDefault="00D01CA2">
            <w:pPr>
              <w:tabs>
                <w:tab w:val="left" w:pos="315"/>
              </w:tabs>
              <w:spacing w:line="360" w:lineRule="auto"/>
              <w:ind w:firstLineChars="500" w:firstLine="1050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</w:t>
            </w:r>
          </w:p>
        </w:tc>
      </w:tr>
      <w:tr w:rsidR="00D01CA2">
        <w:trPr>
          <w:jc w:val="center"/>
        </w:trPr>
        <w:tc>
          <w:tcPr>
            <w:tcW w:w="710" w:type="dxa"/>
            <w:vMerge/>
          </w:tcPr>
          <w:p w:rsidR="00D01CA2" w:rsidRDefault="00D01CA2">
            <w:pPr>
              <w:tabs>
                <w:tab w:val="left" w:pos="315"/>
              </w:tabs>
              <w:rPr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D01CA2" w:rsidRDefault="00D01CA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720" w:type="dxa"/>
            <w:vAlign w:val="center"/>
          </w:tcPr>
          <w:p w:rsidR="00D01CA2" w:rsidRDefault="00D01CA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课内学时</w:t>
            </w:r>
          </w:p>
        </w:tc>
        <w:tc>
          <w:tcPr>
            <w:tcW w:w="710" w:type="dxa"/>
            <w:vAlign w:val="center"/>
          </w:tcPr>
          <w:p w:rsidR="00D01CA2" w:rsidRDefault="00D01CA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实验教学</w:t>
            </w:r>
          </w:p>
        </w:tc>
        <w:tc>
          <w:tcPr>
            <w:tcW w:w="669" w:type="dxa"/>
            <w:vMerge/>
            <w:vAlign w:val="center"/>
          </w:tcPr>
          <w:p w:rsidR="00D01CA2" w:rsidRDefault="00D01CA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D01CA2" w:rsidRDefault="00D01CA2" w:rsidP="00AB48CB">
            <w:pPr>
              <w:tabs>
                <w:tab w:val="left" w:pos="315"/>
              </w:tabs>
              <w:adjustRightInd w:val="0"/>
              <w:snapToGrid w:val="0"/>
              <w:ind w:leftChars="-86" w:rightChars="-70" w:right="-147" w:hangingChars="86" w:hanging="18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709" w:type="dxa"/>
            <w:vAlign w:val="center"/>
          </w:tcPr>
          <w:p w:rsidR="00D01CA2" w:rsidRDefault="00D01CA2" w:rsidP="00AB48CB">
            <w:pPr>
              <w:tabs>
                <w:tab w:val="left" w:pos="315"/>
              </w:tabs>
              <w:adjustRightInd w:val="0"/>
              <w:snapToGrid w:val="0"/>
              <w:ind w:leftChars="-86" w:rightChars="-70" w:right="-147" w:hangingChars="86" w:hanging="18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850" w:type="dxa"/>
            <w:vAlign w:val="center"/>
          </w:tcPr>
          <w:p w:rsidR="00D01CA2" w:rsidRDefault="00D01CA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集中性实践教学环节</w:t>
            </w:r>
          </w:p>
        </w:tc>
        <w:tc>
          <w:tcPr>
            <w:tcW w:w="820" w:type="dxa"/>
            <w:vAlign w:val="center"/>
          </w:tcPr>
          <w:p w:rsidR="00D01CA2" w:rsidRDefault="00D01CA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课内教学</w:t>
            </w:r>
          </w:p>
        </w:tc>
        <w:tc>
          <w:tcPr>
            <w:tcW w:w="850" w:type="dxa"/>
            <w:vAlign w:val="center"/>
          </w:tcPr>
          <w:p w:rsidR="00D01CA2" w:rsidRDefault="00D01CA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实验</w:t>
            </w:r>
          </w:p>
          <w:p w:rsidR="00D01CA2" w:rsidRDefault="00D01CA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709" w:type="dxa"/>
            <w:vAlign w:val="center"/>
          </w:tcPr>
          <w:p w:rsidR="00D01CA2" w:rsidRDefault="00D01CA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课外科技活动</w:t>
            </w:r>
          </w:p>
        </w:tc>
      </w:tr>
      <w:tr w:rsidR="00D01CA2">
        <w:trPr>
          <w:jc w:val="center"/>
        </w:trPr>
        <w:tc>
          <w:tcPr>
            <w:tcW w:w="710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2528</w:t>
            </w:r>
          </w:p>
        </w:tc>
        <w:tc>
          <w:tcPr>
            <w:tcW w:w="869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2160</w:t>
            </w:r>
          </w:p>
        </w:tc>
        <w:tc>
          <w:tcPr>
            <w:tcW w:w="900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720" w:type="dxa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710" w:type="dxa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669" w:type="dxa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ind w:rightChars="-42" w:right="-88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787" w:type="dxa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162.5</w:t>
            </w:r>
          </w:p>
        </w:tc>
        <w:tc>
          <w:tcPr>
            <w:tcW w:w="709" w:type="dxa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22.5</w:t>
            </w:r>
          </w:p>
        </w:tc>
        <w:tc>
          <w:tcPr>
            <w:tcW w:w="850" w:type="dxa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820" w:type="dxa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50" w:type="dxa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709" w:type="dxa"/>
            <w:vAlign w:val="center"/>
          </w:tcPr>
          <w:p w:rsidR="00D01CA2" w:rsidRDefault="00D01CA2">
            <w:pPr>
              <w:tabs>
                <w:tab w:val="left" w:pos="315"/>
              </w:tabs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</w:tr>
    </w:tbl>
    <w:p w:rsidR="00D01CA2" w:rsidRDefault="00D01CA2">
      <w:pPr>
        <w:widowControl/>
        <w:rPr>
          <w:rFonts w:hAnsi="宋体" w:hint="eastAsia"/>
          <w:kern w:val="0"/>
          <w:szCs w:val="21"/>
        </w:rPr>
      </w:pPr>
    </w:p>
    <w:p w:rsidR="00D01CA2" w:rsidRDefault="00D01CA2">
      <w:pPr>
        <w:widowControl/>
        <w:rPr>
          <w:rFonts w:hAnsi="宋体" w:hint="eastAsia"/>
          <w:kern w:val="0"/>
          <w:szCs w:val="21"/>
        </w:rPr>
      </w:pPr>
    </w:p>
    <w:p w:rsidR="008B1E7C" w:rsidRDefault="008B1E7C">
      <w:pPr>
        <w:widowControl/>
        <w:rPr>
          <w:rFonts w:hAnsi="宋体" w:hint="eastAsia"/>
          <w:kern w:val="0"/>
          <w:szCs w:val="21"/>
        </w:rPr>
      </w:pPr>
    </w:p>
    <w:p w:rsidR="008B1E7C" w:rsidRDefault="008B1E7C">
      <w:pPr>
        <w:widowControl/>
        <w:rPr>
          <w:rFonts w:hAnsi="宋体" w:hint="eastAsia"/>
          <w:kern w:val="0"/>
          <w:szCs w:val="21"/>
        </w:rPr>
      </w:pPr>
    </w:p>
    <w:p w:rsidR="008B1E7C" w:rsidRDefault="008B1E7C">
      <w:pPr>
        <w:widowControl/>
        <w:rPr>
          <w:rFonts w:hAnsi="宋体" w:hint="eastAsia"/>
          <w:kern w:val="0"/>
          <w:szCs w:val="21"/>
        </w:rPr>
      </w:pPr>
    </w:p>
    <w:p w:rsidR="008B1E7C" w:rsidRDefault="008B1E7C">
      <w:pPr>
        <w:widowControl/>
        <w:rPr>
          <w:rFonts w:hAnsi="宋体" w:hint="eastAsia"/>
          <w:kern w:val="0"/>
          <w:szCs w:val="21"/>
        </w:rPr>
      </w:pPr>
    </w:p>
    <w:p w:rsidR="00D01CA2" w:rsidRDefault="00D01CA2">
      <w:pPr>
        <w:widowControl/>
        <w:rPr>
          <w:kern w:val="0"/>
          <w:szCs w:val="21"/>
        </w:rPr>
      </w:pPr>
      <w:r>
        <w:rPr>
          <w:rFonts w:hAnsi="宋体"/>
          <w:kern w:val="0"/>
          <w:szCs w:val="21"/>
        </w:rPr>
        <w:lastRenderedPageBreak/>
        <w:t>（二）创新创业课程开设情况一览表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391"/>
        <w:gridCol w:w="1217"/>
        <w:gridCol w:w="763"/>
        <w:gridCol w:w="1218"/>
        <w:gridCol w:w="1122"/>
        <w:gridCol w:w="709"/>
      </w:tblGrid>
      <w:tr w:rsidR="00D01CA2">
        <w:trPr>
          <w:trHeight w:val="624"/>
        </w:trPr>
        <w:tc>
          <w:tcPr>
            <w:tcW w:w="1008" w:type="dxa"/>
            <w:vAlign w:val="center"/>
          </w:tcPr>
          <w:p w:rsidR="00D01CA2" w:rsidRDefault="00D01CA2">
            <w:pPr>
              <w:tabs>
                <w:tab w:val="left" w:pos="315"/>
              </w:tabs>
              <w:ind w:rightChars="-51" w:right="-10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课程编码</w:t>
            </w:r>
          </w:p>
        </w:tc>
        <w:tc>
          <w:tcPr>
            <w:tcW w:w="3391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课程名称</w:t>
            </w:r>
          </w:p>
        </w:tc>
        <w:tc>
          <w:tcPr>
            <w:tcW w:w="1217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课程组别</w:t>
            </w:r>
          </w:p>
        </w:tc>
        <w:tc>
          <w:tcPr>
            <w:tcW w:w="763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学分</w:t>
            </w:r>
          </w:p>
        </w:tc>
        <w:tc>
          <w:tcPr>
            <w:tcW w:w="121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开设学期</w:t>
            </w:r>
          </w:p>
        </w:tc>
        <w:tc>
          <w:tcPr>
            <w:tcW w:w="1122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考核方式</w:t>
            </w:r>
          </w:p>
        </w:tc>
        <w:tc>
          <w:tcPr>
            <w:tcW w:w="709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 w:rsidR="00D01CA2">
        <w:trPr>
          <w:trHeight w:val="454"/>
        </w:trPr>
        <w:tc>
          <w:tcPr>
            <w:tcW w:w="1008" w:type="dxa"/>
            <w:vAlign w:val="center"/>
          </w:tcPr>
          <w:p w:rsidR="00D01CA2" w:rsidRDefault="00D01CA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1601073</w:t>
            </w:r>
          </w:p>
        </w:tc>
        <w:tc>
          <w:tcPr>
            <w:tcW w:w="3391" w:type="dxa"/>
            <w:vAlign w:val="center"/>
          </w:tcPr>
          <w:p w:rsidR="00D01CA2" w:rsidRDefault="00D01CA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创新创业意识教育</w:t>
            </w:r>
          </w:p>
        </w:tc>
        <w:tc>
          <w:tcPr>
            <w:tcW w:w="1217" w:type="dxa"/>
            <w:vAlign w:val="center"/>
          </w:tcPr>
          <w:p w:rsidR="00D01CA2" w:rsidRDefault="00D01CA2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通识必修</w:t>
            </w:r>
          </w:p>
        </w:tc>
        <w:tc>
          <w:tcPr>
            <w:tcW w:w="763" w:type="dxa"/>
            <w:vAlign w:val="center"/>
          </w:tcPr>
          <w:p w:rsidR="00D01CA2" w:rsidRDefault="00D01CA2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21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22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709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01CA2">
        <w:trPr>
          <w:trHeight w:val="454"/>
        </w:trPr>
        <w:tc>
          <w:tcPr>
            <w:tcW w:w="1008" w:type="dxa"/>
            <w:vAlign w:val="center"/>
          </w:tcPr>
          <w:p w:rsidR="00D01CA2" w:rsidRDefault="00D01CA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1601074</w:t>
            </w:r>
          </w:p>
        </w:tc>
        <w:tc>
          <w:tcPr>
            <w:tcW w:w="3391" w:type="dxa"/>
            <w:vAlign w:val="center"/>
          </w:tcPr>
          <w:p w:rsidR="00D01CA2" w:rsidRDefault="00D01CA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创新创业基础</w:t>
            </w:r>
          </w:p>
        </w:tc>
        <w:tc>
          <w:tcPr>
            <w:tcW w:w="1217" w:type="dxa"/>
            <w:vAlign w:val="center"/>
          </w:tcPr>
          <w:p w:rsidR="00D01CA2" w:rsidRDefault="00D01CA2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通识必修</w:t>
            </w:r>
          </w:p>
        </w:tc>
        <w:tc>
          <w:tcPr>
            <w:tcW w:w="763" w:type="dxa"/>
            <w:vAlign w:val="center"/>
          </w:tcPr>
          <w:p w:rsidR="00D01CA2" w:rsidRDefault="00D01C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8" w:type="dxa"/>
            <w:vAlign w:val="center"/>
          </w:tcPr>
          <w:p w:rsidR="00D01CA2" w:rsidRDefault="00D01CA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22" w:type="dxa"/>
            <w:vAlign w:val="center"/>
          </w:tcPr>
          <w:p w:rsidR="00D01CA2" w:rsidRDefault="00D01C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709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01CA2">
        <w:trPr>
          <w:trHeight w:val="454"/>
        </w:trPr>
        <w:tc>
          <w:tcPr>
            <w:tcW w:w="100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0201546</w:t>
            </w:r>
          </w:p>
        </w:tc>
        <w:tc>
          <w:tcPr>
            <w:tcW w:w="3391" w:type="dxa"/>
            <w:vAlign w:val="center"/>
          </w:tcPr>
          <w:p w:rsidR="00D01CA2" w:rsidRDefault="00D01CA2">
            <w:pPr>
              <w:tabs>
                <w:tab w:val="left" w:pos="315"/>
              </w:tabs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生物工程专业系列讲座（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 w:rsidR="00D01CA2" w:rsidRDefault="00D01CA2">
            <w:pPr>
              <w:jc w:val="center"/>
            </w:pPr>
            <w:r>
              <w:rPr>
                <w:rFonts w:ascii="宋体" w:hAnsi="宋体"/>
                <w:szCs w:val="21"/>
              </w:rPr>
              <w:t>专业选修</w:t>
            </w:r>
          </w:p>
        </w:tc>
        <w:tc>
          <w:tcPr>
            <w:tcW w:w="763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121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22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709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必选</w:t>
            </w:r>
          </w:p>
        </w:tc>
      </w:tr>
      <w:tr w:rsidR="00D01CA2">
        <w:trPr>
          <w:trHeight w:val="454"/>
        </w:trPr>
        <w:tc>
          <w:tcPr>
            <w:tcW w:w="100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0201547</w:t>
            </w:r>
          </w:p>
        </w:tc>
        <w:tc>
          <w:tcPr>
            <w:tcW w:w="3391" w:type="dxa"/>
            <w:vAlign w:val="center"/>
          </w:tcPr>
          <w:p w:rsidR="00D01CA2" w:rsidRDefault="00D01CA2">
            <w:pPr>
              <w:tabs>
                <w:tab w:val="left" w:pos="315"/>
              </w:tabs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生物工程专业系列讲座（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 w:rsidR="00D01CA2" w:rsidRDefault="00D01CA2">
            <w:pPr>
              <w:jc w:val="center"/>
            </w:pPr>
            <w:r>
              <w:t>专业选修</w:t>
            </w:r>
          </w:p>
        </w:tc>
        <w:tc>
          <w:tcPr>
            <w:tcW w:w="763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121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22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709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必选</w:t>
            </w:r>
          </w:p>
        </w:tc>
      </w:tr>
      <w:tr w:rsidR="00D01CA2">
        <w:trPr>
          <w:trHeight w:val="454"/>
        </w:trPr>
        <w:tc>
          <w:tcPr>
            <w:tcW w:w="100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0201548</w:t>
            </w:r>
          </w:p>
        </w:tc>
        <w:tc>
          <w:tcPr>
            <w:tcW w:w="3391" w:type="dxa"/>
            <w:vAlign w:val="center"/>
          </w:tcPr>
          <w:p w:rsidR="00D01CA2" w:rsidRDefault="00D01CA2">
            <w:pPr>
              <w:tabs>
                <w:tab w:val="left" w:pos="315"/>
              </w:tabs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生物工程专业系列讲座（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 w:rsidR="00D01CA2" w:rsidRDefault="00D01CA2">
            <w:pPr>
              <w:jc w:val="center"/>
            </w:pPr>
            <w:r>
              <w:t>专业选修</w:t>
            </w:r>
          </w:p>
        </w:tc>
        <w:tc>
          <w:tcPr>
            <w:tcW w:w="763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121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22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709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必选</w:t>
            </w:r>
          </w:p>
        </w:tc>
      </w:tr>
      <w:tr w:rsidR="00D01CA2">
        <w:trPr>
          <w:trHeight w:val="454"/>
        </w:trPr>
        <w:tc>
          <w:tcPr>
            <w:tcW w:w="100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0201549</w:t>
            </w:r>
          </w:p>
        </w:tc>
        <w:tc>
          <w:tcPr>
            <w:tcW w:w="3391" w:type="dxa"/>
            <w:vAlign w:val="center"/>
          </w:tcPr>
          <w:p w:rsidR="00D01CA2" w:rsidRDefault="00D01CA2">
            <w:pPr>
              <w:tabs>
                <w:tab w:val="left" w:pos="315"/>
              </w:tabs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生物工程专业系列讲座（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 w:rsidR="00D01CA2" w:rsidRDefault="00D01CA2">
            <w:pPr>
              <w:jc w:val="center"/>
            </w:pPr>
            <w:r>
              <w:t>专业选修</w:t>
            </w:r>
          </w:p>
        </w:tc>
        <w:tc>
          <w:tcPr>
            <w:tcW w:w="763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121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22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709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必选</w:t>
            </w:r>
          </w:p>
        </w:tc>
      </w:tr>
      <w:tr w:rsidR="00D01CA2">
        <w:trPr>
          <w:trHeight w:val="454"/>
        </w:trPr>
        <w:tc>
          <w:tcPr>
            <w:tcW w:w="100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0201550</w:t>
            </w:r>
          </w:p>
        </w:tc>
        <w:tc>
          <w:tcPr>
            <w:tcW w:w="3391" w:type="dxa"/>
            <w:vAlign w:val="center"/>
          </w:tcPr>
          <w:p w:rsidR="00D01CA2" w:rsidRDefault="00D01CA2">
            <w:pPr>
              <w:tabs>
                <w:tab w:val="left" w:pos="315"/>
              </w:tabs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生物工程专业系列讲座（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 w:rsidR="00D01CA2" w:rsidRDefault="00D01CA2">
            <w:pPr>
              <w:jc w:val="center"/>
            </w:pPr>
            <w:r>
              <w:t>专业选修</w:t>
            </w:r>
          </w:p>
        </w:tc>
        <w:tc>
          <w:tcPr>
            <w:tcW w:w="763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1218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22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709" w:type="dxa"/>
            <w:vAlign w:val="center"/>
          </w:tcPr>
          <w:p w:rsidR="00D01CA2" w:rsidRDefault="00D01CA2">
            <w:pPr>
              <w:tabs>
                <w:tab w:val="left" w:pos="315"/>
              </w:tabs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必选</w:t>
            </w:r>
          </w:p>
        </w:tc>
      </w:tr>
    </w:tbl>
    <w:p w:rsidR="00D01CA2" w:rsidRDefault="00D01CA2">
      <w:pPr>
        <w:widowControl/>
        <w:adjustRightInd w:val="0"/>
        <w:snapToGrid w:val="0"/>
        <w:spacing w:line="380" w:lineRule="exact"/>
        <w:rPr>
          <w:rFonts w:hAnsi="宋体" w:hint="eastAsia"/>
          <w:kern w:val="0"/>
          <w:szCs w:val="21"/>
        </w:rPr>
      </w:pPr>
    </w:p>
    <w:p w:rsidR="00677863" w:rsidRPr="00BA076E" w:rsidRDefault="00677863" w:rsidP="00677863">
      <w:pPr>
        <w:tabs>
          <w:tab w:val="left" w:pos="315"/>
        </w:tabs>
        <w:spacing w:line="276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BA076E">
        <w:rPr>
          <w:rFonts w:ascii="宋体" w:hAnsi="宋体" w:cs="宋体" w:hint="eastAsia"/>
          <w:kern w:val="0"/>
          <w:szCs w:val="21"/>
        </w:rPr>
        <w:t>（三）素质拓展与创新学分（10学分）</w:t>
      </w:r>
    </w:p>
    <w:p w:rsidR="00677863" w:rsidRPr="00BA076E" w:rsidRDefault="00677863" w:rsidP="00677863">
      <w:pPr>
        <w:tabs>
          <w:tab w:val="left" w:pos="315"/>
        </w:tabs>
        <w:spacing w:line="276" w:lineRule="auto"/>
        <w:ind w:firstLineChars="300" w:firstLine="630"/>
        <w:rPr>
          <w:rFonts w:ascii="宋体" w:hAnsi="宋体" w:cs="宋体"/>
          <w:kern w:val="0"/>
          <w:szCs w:val="21"/>
        </w:rPr>
      </w:pPr>
      <w:r w:rsidRPr="00BA076E">
        <w:rPr>
          <w:rFonts w:ascii="宋体" w:hAnsi="宋体" w:cs="宋体" w:hint="eastAsia"/>
          <w:kern w:val="0"/>
          <w:szCs w:val="21"/>
        </w:rPr>
        <w:t>1、团委安排活动（4学分）</w:t>
      </w:r>
    </w:p>
    <w:p w:rsidR="00B04E6B" w:rsidRPr="00BA076E" w:rsidRDefault="00B04E6B" w:rsidP="00B04E6B">
      <w:pPr>
        <w:tabs>
          <w:tab w:val="left" w:pos="315"/>
        </w:tabs>
        <w:spacing w:line="276" w:lineRule="auto"/>
        <w:ind w:firstLineChars="300" w:firstLine="630"/>
        <w:rPr>
          <w:rFonts w:ascii="宋体" w:hAnsi="宋体" w:cs="宋体"/>
          <w:kern w:val="0"/>
          <w:szCs w:val="21"/>
        </w:rPr>
      </w:pPr>
      <w:r w:rsidRPr="00BA076E">
        <w:rPr>
          <w:rFonts w:ascii="宋体" w:hAnsi="宋体" w:cs="宋体" w:hint="eastAsia"/>
          <w:kern w:val="0"/>
          <w:szCs w:val="21"/>
        </w:rPr>
        <w:t>2、学院研究性学习、</w:t>
      </w:r>
      <w:r>
        <w:rPr>
          <w:rFonts w:ascii="宋体" w:hAnsi="宋体" w:cs="宋体" w:hint="eastAsia"/>
          <w:kern w:val="0"/>
          <w:szCs w:val="21"/>
        </w:rPr>
        <w:t>“互联网+”、AB类赛事、</w:t>
      </w:r>
      <w:r w:rsidRPr="00BA076E">
        <w:rPr>
          <w:rFonts w:ascii="宋体" w:hAnsi="宋体" w:cs="宋体" w:hint="eastAsia"/>
          <w:kern w:val="0"/>
          <w:szCs w:val="21"/>
        </w:rPr>
        <w:t>大</w:t>
      </w:r>
      <w:proofErr w:type="gramStart"/>
      <w:r w:rsidRPr="00BA076E">
        <w:rPr>
          <w:rFonts w:ascii="宋体" w:hAnsi="宋体" w:cs="宋体" w:hint="eastAsia"/>
          <w:kern w:val="0"/>
          <w:szCs w:val="21"/>
        </w:rPr>
        <w:t>创项目</w:t>
      </w:r>
      <w:proofErr w:type="gramEnd"/>
      <w:r w:rsidRPr="00BA076E">
        <w:rPr>
          <w:rFonts w:ascii="宋体" w:hAnsi="宋体" w:cs="宋体" w:hint="eastAsia"/>
          <w:kern w:val="0"/>
          <w:szCs w:val="21"/>
        </w:rPr>
        <w:t>等</w:t>
      </w:r>
      <w:r>
        <w:rPr>
          <w:rFonts w:ascii="宋体" w:hAnsi="宋体" w:cs="宋体" w:hint="eastAsia"/>
          <w:kern w:val="0"/>
          <w:szCs w:val="21"/>
        </w:rPr>
        <w:t>创新实践项目</w:t>
      </w:r>
      <w:r w:rsidRPr="00BA076E"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6</w:t>
      </w:r>
      <w:r w:rsidRPr="00BA076E">
        <w:rPr>
          <w:rFonts w:ascii="宋体" w:hAnsi="宋体" w:cs="宋体" w:hint="eastAsia"/>
          <w:kern w:val="0"/>
          <w:szCs w:val="21"/>
        </w:rPr>
        <w:t>学分）</w:t>
      </w:r>
    </w:p>
    <w:p w:rsidR="00677863" w:rsidRPr="00B04E6B" w:rsidRDefault="00677863" w:rsidP="00677863">
      <w:pPr>
        <w:tabs>
          <w:tab w:val="left" w:pos="315"/>
        </w:tabs>
        <w:spacing w:line="276" w:lineRule="auto"/>
        <w:ind w:firstLineChars="300" w:firstLine="630"/>
        <w:rPr>
          <w:rFonts w:ascii="宋体" w:hAnsi="宋体" w:cs="宋体"/>
          <w:kern w:val="0"/>
          <w:szCs w:val="21"/>
        </w:rPr>
      </w:pPr>
    </w:p>
    <w:p w:rsidR="00677863" w:rsidRDefault="00677863" w:rsidP="00677863">
      <w:pPr>
        <w:tabs>
          <w:tab w:val="left" w:pos="315"/>
        </w:tabs>
        <w:spacing w:line="276" w:lineRule="auto"/>
        <w:ind w:firstLineChars="202" w:firstLine="424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（四）</w:t>
      </w:r>
      <w:r w:rsidRPr="00BA076E">
        <w:rPr>
          <w:rFonts w:ascii="宋体" w:hAnsi="宋体" w:cs="宋体" w:hint="eastAsia"/>
          <w:kern w:val="0"/>
          <w:szCs w:val="21"/>
        </w:rPr>
        <w:t>社会责任课程（</w:t>
      </w:r>
      <w:r>
        <w:rPr>
          <w:rFonts w:ascii="宋体" w:hAnsi="宋体" w:cs="宋体" w:hint="eastAsia"/>
          <w:kern w:val="0"/>
          <w:szCs w:val="21"/>
        </w:rPr>
        <w:t>4</w:t>
      </w:r>
      <w:r w:rsidRPr="00BA076E">
        <w:rPr>
          <w:rFonts w:ascii="宋体" w:hAnsi="宋体" w:cs="宋体" w:hint="eastAsia"/>
          <w:kern w:val="0"/>
          <w:szCs w:val="21"/>
        </w:rPr>
        <w:t>学分）</w:t>
      </w:r>
    </w:p>
    <w:p w:rsidR="00677863" w:rsidRPr="00BA076E" w:rsidRDefault="00677863" w:rsidP="00677863">
      <w:pPr>
        <w:tabs>
          <w:tab w:val="left" w:pos="315"/>
        </w:tabs>
        <w:spacing w:line="276" w:lineRule="auto"/>
        <w:ind w:firstLineChars="300" w:firstLine="630"/>
        <w:rPr>
          <w:rFonts w:ascii="宋体" w:hAnsi="宋体" w:cs="宋体"/>
          <w:kern w:val="0"/>
          <w:szCs w:val="21"/>
        </w:rPr>
      </w:pPr>
      <w:r w:rsidRPr="00BA076E">
        <w:rPr>
          <w:rFonts w:ascii="宋体" w:hAnsi="宋体" w:cs="宋体" w:hint="eastAsia"/>
          <w:kern w:val="0"/>
          <w:szCs w:val="21"/>
        </w:rPr>
        <w:t>1、</w:t>
      </w:r>
      <w:r>
        <w:rPr>
          <w:rFonts w:ascii="宋体" w:hAnsi="宋体" w:cs="宋体" w:hint="eastAsia"/>
          <w:kern w:val="0"/>
          <w:szCs w:val="21"/>
        </w:rPr>
        <w:t>参加</w:t>
      </w:r>
      <w:r w:rsidRPr="00BA076E">
        <w:rPr>
          <w:rFonts w:ascii="宋体" w:hAnsi="宋体" w:cs="宋体" w:hint="eastAsia"/>
          <w:kern w:val="0"/>
          <w:szCs w:val="21"/>
        </w:rPr>
        <w:t>社会责任课程讲座（每学期一次）</w:t>
      </w:r>
    </w:p>
    <w:p w:rsidR="00677863" w:rsidRPr="00BA076E" w:rsidRDefault="00677863" w:rsidP="00677863">
      <w:pPr>
        <w:tabs>
          <w:tab w:val="left" w:pos="315"/>
        </w:tabs>
        <w:spacing w:line="276" w:lineRule="auto"/>
        <w:ind w:firstLineChars="300" w:firstLine="630"/>
        <w:rPr>
          <w:rFonts w:ascii="宋体" w:hAnsi="宋体" w:cs="宋体"/>
          <w:kern w:val="0"/>
          <w:szCs w:val="21"/>
        </w:rPr>
      </w:pPr>
      <w:r w:rsidRPr="00BA076E">
        <w:rPr>
          <w:rFonts w:ascii="宋体" w:hAnsi="宋体" w:cs="宋体" w:hint="eastAsia"/>
          <w:kern w:val="0"/>
          <w:szCs w:val="21"/>
        </w:rPr>
        <w:t>2、开展福利院慰问活动（每年一次）</w:t>
      </w:r>
    </w:p>
    <w:p w:rsidR="00677863" w:rsidRDefault="00677863" w:rsidP="00677863">
      <w:pPr>
        <w:tabs>
          <w:tab w:val="left" w:pos="315"/>
        </w:tabs>
        <w:spacing w:line="276" w:lineRule="auto"/>
        <w:ind w:firstLineChars="300" w:firstLine="630"/>
        <w:rPr>
          <w:rFonts w:ascii="宋体" w:hAnsi="宋体" w:cs="宋体"/>
          <w:kern w:val="0"/>
          <w:szCs w:val="21"/>
        </w:rPr>
      </w:pPr>
      <w:r w:rsidRPr="00BA076E">
        <w:rPr>
          <w:rFonts w:ascii="宋体" w:hAnsi="宋体" w:cs="宋体" w:hint="eastAsia"/>
          <w:kern w:val="0"/>
          <w:szCs w:val="21"/>
        </w:rPr>
        <w:t>3、开展公共卫生扫除活动（每学期一次）</w:t>
      </w:r>
    </w:p>
    <w:p w:rsidR="00677863" w:rsidRPr="00BA076E" w:rsidRDefault="00677863" w:rsidP="00677863">
      <w:pPr>
        <w:tabs>
          <w:tab w:val="left" w:pos="315"/>
        </w:tabs>
        <w:spacing w:line="276" w:lineRule="auto"/>
        <w:ind w:firstLineChars="300" w:firstLine="63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</w:t>
      </w:r>
      <w:r w:rsidRPr="00BA076E">
        <w:rPr>
          <w:rFonts w:ascii="宋体" w:hAnsi="宋体" w:cs="宋体" w:hint="eastAsia"/>
          <w:kern w:val="0"/>
          <w:szCs w:val="21"/>
        </w:rPr>
        <w:t>开展交通安全、防水防灾的宣传活动（每学期一次）</w:t>
      </w:r>
    </w:p>
    <w:p w:rsidR="00D01CA2" w:rsidRPr="00677863" w:rsidRDefault="00D01CA2">
      <w:pPr>
        <w:widowControl/>
        <w:rPr>
          <w:rFonts w:hAnsi="宋体"/>
          <w:kern w:val="0"/>
          <w:sz w:val="28"/>
          <w:szCs w:val="28"/>
        </w:rPr>
      </w:pPr>
    </w:p>
    <w:p w:rsidR="00D01CA2" w:rsidRDefault="00D01CA2">
      <w:pPr>
        <w:widowControl/>
        <w:rPr>
          <w:rFonts w:hAnsi="宋体"/>
          <w:kern w:val="0"/>
          <w:sz w:val="28"/>
          <w:szCs w:val="28"/>
        </w:rPr>
      </w:pPr>
    </w:p>
    <w:p w:rsidR="00D01CA2" w:rsidRDefault="00D01CA2">
      <w:pPr>
        <w:widowControl/>
        <w:rPr>
          <w:rFonts w:hAnsi="宋体"/>
          <w:kern w:val="0"/>
          <w:sz w:val="28"/>
          <w:szCs w:val="28"/>
        </w:rPr>
      </w:pPr>
    </w:p>
    <w:p w:rsidR="00D01CA2" w:rsidRDefault="00D01CA2">
      <w:pPr>
        <w:widowControl/>
        <w:rPr>
          <w:rFonts w:hAnsi="宋体"/>
          <w:kern w:val="0"/>
          <w:sz w:val="28"/>
          <w:szCs w:val="28"/>
        </w:rPr>
      </w:pPr>
    </w:p>
    <w:p w:rsidR="00D01CA2" w:rsidRDefault="00D01CA2">
      <w:pPr>
        <w:widowControl/>
        <w:rPr>
          <w:rFonts w:hAnsi="宋体"/>
          <w:kern w:val="0"/>
          <w:sz w:val="28"/>
          <w:szCs w:val="28"/>
        </w:rPr>
      </w:pPr>
    </w:p>
    <w:p w:rsidR="00D01CA2" w:rsidRDefault="00D01CA2">
      <w:pPr>
        <w:widowControl/>
        <w:rPr>
          <w:rFonts w:hAnsi="宋体"/>
          <w:kern w:val="0"/>
          <w:sz w:val="28"/>
          <w:szCs w:val="28"/>
        </w:rPr>
      </w:pPr>
    </w:p>
    <w:p w:rsidR="00D01CA2" w:rsidRDefault="00D01CA2">
      <w:pPr>
        <w:widowControl/>
        <w:rPr>
          <w:rFonts w:hAnsi="宋体"/>
          <w:kern w:val="0"/>
          <w:sz w:val="28"/>
          <w:szCs w:val="28"/>
        </w:rPr>
      </w:pPr>
    </w:p>
    <w:p w:rsidR="00D01CA2" w:rsidRDefault="00D01CA2">
      <w:pPr>
        <w:widowControl/>
        <w:rPr>
          <w:rFonts w:hAnsi="宋体"/>
          <w:kern w:val="0"/>
          <w:sz w:val="28"/>
          <w:szCs w:val="28"/>
        </w:rPr>
      </w:pPr>
    </w:p>
    <w:p w:rsidR="00D01CA2" w:rsidRDefault="00D01CA2">
      <w:pPr>
        <w:widowControl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lastRenderedPageBreak/>
        <w:t>附表</w:t>
      </w:r>
      <w:r>
        <w:rPr>
          <w:kern w:val="0"/>
          <w:sz w:val="28"/>
          <w:szCs w:val="28"/>
        </w:rPr>
        <w:t xml:space="preserve">  </w:t>
      </w:r>
      <w:r>
        <w:rPr>
          <w:rFonts w:hAnsi="宋体"/>
          <w:kern w:val="0"/>
          <w:sz w:val="28"/>
          <w:szCs w:val="28"/>
        </w:rPr>
        <w:t>专业教学进程计划表</w:t>
      </w:r>
    </w:p>
    <w:tbl>
      <w:tblPr>
        <w:tblW w:w="0" w:type="auto"/>
        <w:jc w:val="center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8"/>
        <w:gridCol w:w="2197"/>
        <w:gridCol w:w="1100"/>
        <w:gridCol w:w="1170"/>
        <w:gridCol w:w="698"/>
        <w:gridCol w:w="661"/>
        <w:gridCol w:w="827"/>
        <w:gridCol w:w="761"/>
        <w:gridCol w:w="723"/>
      </w:tblGrid>
      <w:tr w:rsidR="00D01CA2">
        <w:trPr>
          <w:trHeight w:val="540"/>
          <w:jc w:val="center"/>
        </w:trPr>
        <w:tc>
          <w:tcPr>
            <w:tcW w:w="90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Ansi="宋体"/>
                <w:kern w:val="0"/>
                <w:sz w:val="28"/>
                <w:szCs w:val="28"/>
                <w:u w:val="single"/>
              </w:rPr>
              <w:t>生物工程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Ansi="宋体"/>
                <w:kern w:val="0"/>
                <w:sz w:val="28"/>
                <w:szCs w:val="28"/>
              </w:rPr>
              <w:t>专业教学进程计划表</w:t>
            </w:r>
          </w:p>
        </w:tc>
      </w:tr>
      <w:tr w:rsidR="00D01CA2">
        <w:trPr>
          <w:trHeight w:val="540"/>
          <w:jc w:val="center"/>
        </w:trPr>
        <w:tc>
          <w:tcPr>
            <w:tcW w:w="90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第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一</w:t>
            </w:r>
            <w:r>
              <w:rPr>
                <w:rFonts w:hAnsi="宋体"/>
                <w:kern w:val="0"/>
                <w:sz w:val="28"/>
                <w:szCs w:val="28"/>
              </w:rPr>
              <w:t>学年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秋</w:t>
            </w:r>
            <w:r>
              <w:rPr>
                <w:rFonts w:hAnsi="宋体"/>
                <w:kern w:val="0"/>
                <w:sz w:val="28"/>
                <w:szCs w:val="28"/>
              </w:rPr>
              <w:t>学期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rFonts w:hAnsi="宋体"/>
                <w:kern w:val="0"/>
                <w:sz w:val="28"/>
                <w:szCs w:val="28"/>
              </w:rPr>
              <w:t>第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一</w:t>
            </w:r>
            <w:r>
              <w:rPr>
                <w:rFonts w:hAnsi="宋体"/>
                <w:kern w:val="0"/>
                <w:sz w:val="28"/>
                <w:szCs w:val="28"/>
              </w:rPr>
              <w:t>学期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  <w:tr w:rsidR="00D01CA2">
        <w:trPr>
          <w:trHeight w:val="104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编号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课程名称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D01CA2" w:rsidRDefault="00D01CA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学分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</w:t>
            </w:r>
          </w:p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</w:t>
            </w:r>
          </w:p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D01CA2" w:rsidRDefault="00D01CA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上</w:t>
            </w:r>
          </w:p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</w:t>
            </w:r>
          </w:p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D01CA2" w:rsidRDefault="00D01CA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</w:t>
            </w:r>
          </w:p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</w:t>
            </w:r>
          </w:p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学时</w:t>
            </w:r>
          </w:p>
          <w:p w:rsidR="00D01CA2" w:rsidRDefault="00D01CA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学分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</w:t>
            </w:r>
          </w:p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核</w:t>
            </w:r>
          </w:p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类</w:t>
            </w:r>
          </w:p>
          <w:p w:rsidR="00D01CA2" w:rsidRDefault="00D01CA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</w:p>
          <w:p w:rsidR="00D01CA2" w:rsidRDefault="00D01CA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1601003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军事训练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一周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1601002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军事理论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0601058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思想道德修养与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法律基础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1601200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形势与政策（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(0.5)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0801011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大学英语（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3+ (1)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1202001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体育（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1+(0.5)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0301153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大学信息技术基础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0101224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高等数学</w:t>
            </w:r>
            <w:r>
              <w:rPr>
                <w:kern w:val="0"/>
                <w:szCs w:val="21"/>
              </w:rPr>
              <w:t>B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0201068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8FC" w:rsidRDefault="00D01CA2">
            <w:pPr>
              <w:widowControl/>
              <w:jc w:val="center"/>
              <w:rPr>
                <w:rFonts w:hAnsi="宋体" w:hint="eastAsia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普通生物学</w:t>
            </w:r>
          </w:p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（动植物部分）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</w:t>
            </w:r>
            <w:r>
              <w:rPr>
                <w:rFonts w:hAnsi="宋体"/>
                <w:color w:val="000000"/>
                <w:kern w:val="0"/>
                <w:szCs w:val="21"/>
              </w:rPr>
              <w:t>组课程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0201069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普通生物学实验</w:t>
            </w:r>
          </w:p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（动植物部分）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</w:t>
            </w:r>
            <w:r>
              <w:rPr>
                <w:rFonts w:hAnsi="宋体"/>
                <w:color w:val="000000"/>
                <w:kern w:val="0"/>
                <w:szCs w:val="21"/>
              </w:rPr>
              <w:t>组课程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1.5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1601059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生物工程专业导论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通识选修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考查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自主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选修</w:t>
            </w: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1601073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创新创业意识教育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通识必修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考查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>
        <w:trPr>
          <w:trHeight w:val="6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1601012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大学生职业发展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与就业指导（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3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ind w:rightChars="-32" w:right="-6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.5+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4"/>
              </w:rPr>
            </w:pPr>
            <w: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</w:tbl>
    <w:p w:rsidR="00D01CA2" w:rsidRDefault="00D01CA2">
      <w:pPr>
        <w:spacing w:line="380" w:lineRule="exact"/>
        <w:rPr>
          <w:kern w:val="0"/>
          <w:szCs w:val="21"/>
        </w:rPr>
      </w:pPr>
      <w:r>
        <w:rPr>
          <w:rFonts w:hAnsi="宋体"/>
          <w:kern w:val="0"/>
          <w:szCs w:val="21"/>
        </w:rPr>
        <w:t>注：理论课（含课内实验）：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=16</w:t>
      </w:r>
      <w:r>
        <w:rPr>
          <w:rFonts w:hAnsi="宋体"/>
          <w:kern w:val="0"/>
          <w:szCs w:val="21"/>
        </w:rPr>
        <w:t>课时；体育课、课内上机：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=32</w:t>
      </w:r>
      <w:r>
        <w:rPr>
          <w:rFonts w:hAnsi="宋体"/>
          <w:kern w:val="0"/>
          <w:szCs w:val="21"/>
        </w:rPr>
        <w:t>课时；</w:t>
      </w:r>
    </w:p>
    <w:p w:rsidR="00D01CA2" w:rsidRDefault="00D01CA2">
      <w:pPr>
        <w:spacing w:line="380" w:lineRule="exact"/>
        <w:ind w:firstLineChars="200" w:firstLine="420"/>
        <w:rPr>
          <w:rFonts w:hint="eastAsia"/>
          <w:kern w:val="0"/>
          <w:szCs w:val="21"/>
        </w:rPr>
      </w:pPr>
      <w:r>
        <w:rPr>
          <w:rFonts w:hAnsi="宋体"/>
          <w:kern w:val="0"/>
          <w:szCs w:val="21"/>
        </w:rPr>
        <w:t>实验课（</w:t>
      </w:r>
      <w:proofErr w:type="gramStart"/>
      <w:r>
        <w:rPr>
          <w:rFonts w:hAnsi="宋体"/>
          <w:kern w:val="0"/>
          <w:szCs w:val="21"/>
        </w:rPr>
        <w:t>独立设</w:t>
      </w:r>
      <w:proofErr w:type="gramEnd"/>
      <w:r>
        <w:rPr>
          <w:rFonts w:hAnsi="宋体"/>
          <w:kern w:val="0"/>
          <w:szCs w:val="21"/>
        </w:rPr>
        <w:t>课）：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=20</w:t>
      </w:r>
      <w:r>
        <w:rPr>
          <w:rFonts w:hAnsi="宋体"/>
          <w:kern w:val="0"/>
          <w:szCs w:val="21"/>
        </w:rPr>
        <w:t>课时；实践课：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=1</w:t>
      </w:r>
      <w:r>
        <w:rPr>
          <w:rFonts w:hAnsi="宋体"/>
          <w:kern w:val="0"/>
          <w:szCs w:val="21"/>
        </w:rPr>
        <w:t>周</w:t>
      </w:r>
    </w:p>
    <w:tbl>
      <w:tblPr>
        <w:tblW w:w="0" w:type="auto"/>
        <w:jc w:val="center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9"/>
        <w:gridCol w:w="2665"/>
        <w:gridCol w:w="995"/>
        <w:gridCol w:w="1052"/>
        <w:gridCol w:w="699"/>
        <w:gridCol w:w="646"/>
        <w:gridCol w:w="882"/>
        <w:gridCol w:w="772"/>
        <w:gridCol w:w="693"/>
      </w:tblGrid>
      <w:tr w:rsidR="00D01CA2">
        <w:trPr>
          <w:trHeight w:val="540"/>
          <w:jc w:val="center"/>
        </w:trPr>
        <w:tc>
          <w:tcPr>
            <w:tcW w:w="92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  <w:u w:val="single"/>
              </w:rPr>
              <w:lastRenderedPageBreak/>
              <w:t>生物工程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Ansi="宋体"/>
                <w:kern w:val="0"/>
                <w:sz w:val="28"/>
                <w:szCs w:val="28"/>
              </w:rPr>
              <w:t>专业教学进程计划表</w:t>
            </w:r>
          </w:p>
          <w:p w:rsidR="00D01CA2" w:rsidRDefault="00D01CA2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第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一</w:t>
            </w:r>
            <w:r>
              <w:rPr>
                <w:rFonts w:hAnsi="宋体"/>
                <w:kern w:val="0"/>
                <w:sz w:val="28"/>
                <w:szCs w:val="28"/>
              </w:rPr>
              <w:t>学年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春</w:t>
            </w:r>
            <w:r>
              <w:rPr>
                <w:rFonts w:hAnsi="宋体"/>
                <w:kern w:val="0"/>
                <w:sz w:val="28"/>
                <w:szCs w:val="28"/>
              </w:rPr>
              <w:t>学期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rFonts w:hAnsi="宋体"/>
                <w:kern w:val="0"/>
                <w:sz w:val="28"/>
                <w:szCs w:val="28"/>
              </w:rPr>
              <w:t>第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二</w:t>
            </w:r>
            <w:r>
              <w:rPr>
                <w:rFonts w:hAnsi="宋体"/>
                <w:kern w:val="0"/>
                <w:sz w:val="28"/>
                <w:szCs w:val="28"/>
              </w:rPr>
              <w:t>学期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  <w:tr w:rsidR="00D01CA2">
        <w:trPr>
          <w:trHeight w:val="123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编号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课程名称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组别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学分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上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学时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学分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核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类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</w:t>
            </w:r>
          </w:p>
        </w:tc>
      </w:tr>
      <w:tr w:rsidR="00D01CA2">
        <w:trPr>
          <w:trHeight w:val="60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0601096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中国近现代史纲要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0801012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大学英语（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3+ (1)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1202002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体育（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1+(0.5)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0601201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形势与政策（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2201123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大学物理</w:t>
            </w:r>
            <w:r>
              <w:rPr>
                <w:kern w:val="0"/>
                <w:szCs w:val="21"/>
              </w:rPr>
              <w:t>B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1401002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大学物理实验（</w:t>
            </w:r>
            <w:r>
              <w:rPr>
                <w:kern w:val="0"/>
                <w:szCs w:val="21"/>
              </w:rPr>
              <w:t>1)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0201128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无机及分析化学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0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1401009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基础化学实验（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45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0201369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生物统计与实验设计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</w:t>
            </w:r>
            <w:r>
              <w:rPr>
                <w:rFonts w:hAnsi="宋体"/>
                <w:color w:val="000000"/>
                <w:kern w:val="0"/>
                <w:szCs w:val="21"/>
              </w:rPr>
              <w:t>组课程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1+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5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1601023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大学生职业发展与就业指导（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1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通识选修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电子商务必选</w:t>
            </w:r>
          </w:p>
        </w:tc>
      </w:tr>
      <w:tr w:rsidR="00D01CA2">
        <w:trPr>
          <w:trHeight w:val="4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4E3EDA" w:rsidRDefault="00D01CA2">
            <w:pPr>
              <w:jc w:val="center"/>
              <w:rPr>
                <w:rFonts w:hint="eastAsia"/>
                <w:sz w:val="20"/>
                <w:szCs w:val="20"/>
              </w:rPr>
            </w:pPr>
            <w:r w:rsidRPr="004E3EDA">
              <w:rPr>
                <w:rFonts w:hint="eastAsia"/>
                <w:sz w:val="20"/>
                <w:szCs w:val="20"/>
              </w:rPr>
              <w:t>心理健康教育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4E3EDA" w:rsidRDefault="00D01CA2">
            <w:pPr>
              <w:jc w:val="center"/>
              <w:rPr>
                <w:rFonts w:hint="eastAsia"/>
                <w:sz w:val="20"/>
                <w:szCs w:val="20"/>
              </w:rPr>
            </w:pPr>
            <w:r w:rsidRPr="004E3EDA">
              <w:rPr>
                <w:rFonts w:hint="eastAsia"/>
                <w:sz w:val="20"/>
                <w:szCs w:val="20"/>
              </w:rPr>
              <w:t>通识必修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4E3EDA" w:rsidRDefault="00D01CA2">
            <w:pPr>
              <w:jc w:val="center"/>
              <w:rPr>
                <w:rFonts w:hint="eastAsia"/>
                <w:sz w:val="20"/>
                <w:szCs w:val="20"/>
              </w:rPr>
            </w:pPr>
            <w:r w:rsidRPr="004E3ED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4E3EDA" w:rsidRDefault="00D01CA2">
            <w:pPr>
              <w:jc w:val="center"/>
              <w:rPr>
                <w:rFonts w:hint="eastAsia"/>
                <w:sz w:val="20"/>
                <w:szCs w:val="20"/>
              </w:rPr>
            </w:pPr>
            <w:r w:rsidRPr="004E3EDA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4E3EDA" w:rsidRDefault="00D01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4E3EDA" w:rsidRDefault="00D01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4E3EDA" w:rsidRDefault="00D01CA2">
            <w:pPr>
              <w:jc w:val="center"/>
              <w:rPr>
                <w:rFonts w:hint="eastAsia"/>
                <w:sz w:val="20"/>
                <w:szCs w:val="20"/>
              </w:rPr>
            </w:pPr>
            <w:r w:rsidRPr="004E3EDA">
              <w:rPr>
                <w:rFonts w:hint="eastAsia"/>
                <w:sz w:val="20"/>
                <w:szCs w:val="20"/>
              </w:rPr>
              <w:t>考查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D01CA2">
        <w:trPr>
          <w:trHeight w:val="4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1601074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创新创业基础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通识必修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>
        <w:trPr>
          <w:trHeight w:val="65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生物工程专业系列讲座（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必选</w:t>
            </w:r>
          </w:p>
        </w:tc>
      </w:tr>
      <w:tr w:rsidR="00D01CA2">
        <w:trPr>
          <w:trHeight w:val="50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1601015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实践课程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周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考查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暑假　</w:t>
            </w:r>
          </w:p>
        </w:tc>
      </w:tr>
      <w:tr w:rsidR="00D01CA2">
        <w:trPr>
          <w:trHeight w:val="45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.5+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5.5</w:t>
            </w:r>
            <w:r>
              <w:rPr>
                <w:rFonts w:hAnsi="宋体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</w:p>
        </w:tc>
      </w:tr>
    </w:tbl>
    <w:p w:rsidR="00D01CA2" w:rsidRDefault="00D01CA2">
      <w:pPr>
        <w:spacing w:line="380" w:lineRule="exact"/>
        <w:rPr>
          <w:kern w:val="0"/>
          <w:szCs w:val="21"/>
        </w:rPr>
      </w:pPr>
      <w:r>
        <w:rPr>
          <w:rFonts w:hAnsi="宋体"/>
          <w:kern w:val="0"/>
          <w:szCs w:val="21"/>
        </w:rPr>
        <w:t>注：理论课（含课内实验）：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=16</w:t>
      </w:r>
      <w:r>
        <w:rPr>
          <w:rFonts w:hAnsi="宋体"/>
          <w:kern w:val="0"/>
          <w:szCs w:val="21"/>
        </w:rPr>
        <w:t>课时；体育课、课内上机：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=32</w:t>
      </w:r>
      <w:r>
        <w:rPr>
          <w:rFonts w:hAnsi="宋体"/>
          <w:kern w:val="0"/>
          <w:szCs w:val="21"/>
        </w:rPr>
        <w:t>课时；</w:t>
      </w:r>
    </w:p>
    <w:p w:rsidR="00D01CA2" w:rsidRDefault="00D01CA2">
      <w:pPr>
        <w:spacing w:line="380" w:lineRule="exact"/>
        <w:ind w:firstLineChars="200" w:firstLine="420"/>
        <w:rPr>
          <w:rFonts w:hint="eastAsia"/>
          <w:kern w:val="0"/>
          <w:szCs w:val="21"/>
        </w:rPr>
      </w:pPr>
      <w:r>
        <w:rPr>
          <w:rFonts w:hAnsi="宋体"/>
          <w:kern w:val="0"/>
          <w:szCs w:val="21"/>
        </w:rPr>
        <w:t>实验课（</w:t>
      </w:r>
      <w:proofErr w:type="gramStart"/>
      <w:r>
        <w:rPr>
          <w:rFonts w:hAnsi="宋体"/>
          <w:kern w:val="0"/>
          <w:szCs w:val="21"/>
        </w:rPr>
        <w:t>独立设</w:t>
      </w:r>
      <w:proofErr w:type="gramEnd"/>
      <w:r>
        <w:rPr>
          <w:rFonts w:hAnsi="宋体"/>
          <w:kern w:val="0"/>
          <w:szCs w:val="21"/>
        </w:rPr>
        <w:t>课）：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=20</w:t>
      </w:r>
      <w:r>
        <w:rPr>
          <w:rFonts w:hAnsi="宋体"/>
          <w:kern w:val="0"/>
          <w:szCs w:val="21"/>
        </w:rPr>
        <w:t>课时；实践课：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=1</w:t>
      </w:r>
      <w:r>
        <w:rPr>
          <w:rFonts w:hAnsi="宋体"/>
          <w:kern w:val="0"/>
          <w:szCs w:val="21"/>
        </w:rPr>
        <w:t>周</w:t>
      </w:r>
    </w:p>
    <w:tbl>
      <w:tblPr>
        <w:tblW w:w="0" w:type="auto"/>
        <w:jc w:val="center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8"/>
        <w:gridCol w:w="2421"/>
        <w:gridCol w:w="1025"/>
        <w:gridCol w:w="1063"/>
        <w:gridCol w:w="724"/>
        <w:gridCol w:w="706"/>
        <w:gridCol w:w="829"/>
        <w:gridCol w:w="725"/>
        <w:gridCol w:w="604"/>
      </w:tblGrid>
      <w:tr w:rsidR="00D01CA2">
        <w:trPr>
          <w:trHeight w:val="540"/>
          <w:jc w:val="center"/>
        </w:trPr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  <w:u w:val="single"/>
              </w:rPr>
              <w:lastRenderedPageBreak/>
              <w:t>生物工程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Ansi="宋体"/>
                <w:kern w:val="0"/>
                <w:sz w:val="28"/>
                <w:szCs w:val="28"/>
              </w:rPr>
              <w:t>专业教学进程计划表</w:t>
            </w:r>
          </w:p>
          <w:p w:rsidR="00D01CA2" w:rsidRDefault="00D01CA2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第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二</w:t>
            </w:r>
            <w:r>
              <w:rPr>
                <w:rFonts w:hAnsi="宋体"/>
                <w:kern w:val="0"/>
                <w:sz w:val="28"/>
                <w:szCs w:val="28"/>
              </w:rPr>
              <w:t>学年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秋</w:t>
            </w:r>
            <w:r>
              <w:rPr>
                <w:rFonts w:hAnsi="宋体"/>
                <w:kern w:val="0"/>
                <w:sz w:val="28"/>
                <w:szCs w:val="28"/>
              </w:rPr>
              <w:t>学期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rFonts w:hAnsi="宋体"/>
                <w:kern w:val="0"/>
                <w:sz w:val="28"/>
                <w:szCs w:val="28"/>
              </w:rPr>
              <w:t>第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三</w:t>
            </w:r>
            <w:r>
              <w:rPr>
                <w:rFonts w:hAnsi="宋体"/>
                <w:kern w:val="0"/>
                <w:sz w:val="28"/>
                <w:szCs w:val="28"/>
              </w:rPr>
              <w:t>学期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  <w:tr w:rsidR="00D01CA2">
        <w:trPr>
          <w:trHeight w:val="12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课程编号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课程名称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学分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上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学时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学分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核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类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</w:t>
            </w:r>
          </w:p>
        </w:tc>
      </w:tr>
      <w:tr w:rsidR="00D01CA2">
        <w:trPr>
          <w:trHeight w:val="59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0601031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马克思主义基本原理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46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0801013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大学英语（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3+ (1)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452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1202003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体育（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1+(0.5)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45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0601202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形势与政策（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46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1401003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大学物理实验（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5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0401127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工程制图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497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0201155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有机化学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52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1401021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基础化学实验（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.2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4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0201129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物理化学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8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0201130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物理化学实验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4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0201029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化工原理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51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0201030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化工原理实验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68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1601024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大学生职业发展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与就业指导（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556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通识选修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>
        <w:trPr>
          <w:trHeight w:val="4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0201567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工程制图测绘实训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实践课程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>
        <w:trPr>
          <w:trHeight w:val="4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0201547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ind w:leftChars="-1" w:rightChars="-13" w:right="-27" w:hangingChars="1" w:hanging="2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生物工程专业系列讲座（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必选</w:t>
            </w:r>
          </w:p>
        </w:tc>
      </w:tr>
      <w:tr w:rsidR="00D01CA2">
        <w:trPr>
          <w:trHeight w:val="4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08011513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金工实训B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实践课程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>
        <w:trPr>
          <w:trHeight w:val="4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0201375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Ansi="宋体"/>
                <w:szCs w:val="21"/>
              </w:rPr>
              <w:t>认识实习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实践课程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</w:p>
        </w:tc>
      </w:tr>
      <w:tr w:rsidR="00D01CA2">
        <w:trPr>
          <w:trHeight w:val="623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adjustRightInd w:val="0"/>
              <w:snapToGrid w:val="0"/>
              <w:ind w:leftChars="-14" w:hangingChars="14" w:hanging="29"/>
              <w:jc w:val="center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 xml:space="preserve"> 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.5</w:t>
            </w:r>
            <w:r>
              <w:rPr>
                <w:rFonts w:hAnsi="宋体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0</w:t>
            </w: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</w:tbl>
    <w:p w:rsidR="00D01CA2" w:rsidRDefault="00D01CA2">
      <w:pPr>
        <w:spacing w:line="380" w:lineRule="exact"/>
        <w:rPr>
          <w:kern w:val="0"/>
          <w:szCs w:val="21"/>
        </w:rPr>
      </w:pPr>
      <w:r>
        <w:rPr>
          <w:rFonts w:hAnsi="宋体"/>
          <w:kern w:val="0"/>
          <w:szCs w:val="21"/>
        </w:rPr>
        <w:t>注：理论课（含课内实验）：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=16</w:t>
      </w:r>
      <w:r>
        <w:rPr>
          <w:rFonts w:hAnsi="宋体"/>
          <w:kern w:val="0"/>
          <w:szCs w:val="21"/>
        </w:rPr>
        <w:t>课时；体育课、课内上机：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=32</w:t>
      </w:r>
      <w:r>
        <w:rPr>
          <w:rFonts w:hAnsi="宋体"/>
          <w:kern w:val="0"/>
          <w:szCs w:val="21"/>
        </w:rPr>
        <w:t>课时；</w:t>
      </w:r>
    </w:p>
    <w:tbl>
      <w:tblPr>
        <w:tblW w:w="0" w:type="auto"/>
        <w:jc w:val="center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5"/>
        <w:gridCol w:w="2472"/>
        <w:gridCol w:w="1080"/>
        <w:gridCol w:w="1296"/>
        <w:gridCol w:w="540"/>
        <w:gridCol w:w="614"/>
        <w:gridCol w:w="1031"/>
        <w:gridCol w:w="785"/>
        <w:gridCol w:w="654"/>
      </w:tblGrid>
      <w:tr w:rsidR="00D01CA2">
        <w:trPr>
          <w:trHeight w:val="540"/>
          <w:jc w:val="center"/>
        </w:trPr>
        <w:tc>
          <w:tcPr>
            <w:tcW w:w="93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  <w:u w:val="single"/>
              </w:rPr>
              <w:lastRenderedPageBreak/>
              <w:t>生物工程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Ansi="宋体"/>
                <w:kern w:val="0"/>
                <w:sz w:val="28"/>
                <w:szCs w:val="28"/>
              </w:rPr>
              <w:t>专业教学进程计划表</w:t>
            </w:r>
          </w:p>
          <w:p w:rsidR="00D01CA2" w:rsidRDefault="00D01CA2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第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二</w:t>
            </w:r>
            <w:r>
              <w:rPr>
                <w:rFonts w:hAnsi="宋体"/>
                <w:kern w:val="0"/>
                <w:sz w:val="28"/>
                <w:szCs w:val="28"/>
              </w:rPr>
              <w:t>学年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春</w:t>
            </w:r>
            <w:r>
              <w:rPr>
                <w:rFonts w:hAnsi="宋体"/>
                <w:kern w:val="0"/>
                <w:sz w:val="28"/>
                <w:szCs w:val="28"/>
              </w:rPr>
              <w:t>学期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rFonts w:hAnsi="宋体"/>
                <w:kern w:val="0"/>
                <w:sz w:val="28"/>
                <w:szCs w:val="28"/>
              </w:rPr>
              <w:t>第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四</w:t>
            </w:r>
            <w:r>
              <w:rPr>
                <w:rFonts w:hAnsi="宋体"/>
                <w:kern w:val="0"/>
                <w:sz w:val="28"/>
                <w:szCs w:val="28"/>
              </w:rPr>
              <w:t>学期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  <w:tr w:rsidR="00D01CA2">
        <w:trPr>
          <w:trHeight w:val="12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编号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组别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上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学时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学分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核</w:t>
            </w:r>
          </w:p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类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</w:t>
            </w:r>
          </w:p>
        </w:tc>
      </w:tr>
      <w:tr w:rsidR="00D01CA2">
        <w:trPr>
          <w:trHeight w:val="78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3601022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毛泽东思想与中国特色社会主义理论概论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3.5+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</w:t>
            </w:r>
            <w:r>
              <w:rPr>
                <w:rFonts w:hAnsi="宋体"/>
                <w:kern w:val="0"/>
                <w:szCs w:val="21"/>
              </w:rPr>
              <w:t>周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502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1202004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体育（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1+(0.5)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hRule="exact"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0601203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形势与政策（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hRule="exact"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0201082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生物化学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hRule="exact"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0201084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生物化学实验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hRule="exact"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0201151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仪器分析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hRule="exact"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0201152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仪器分析实验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hRule="exact"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0201184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微生物学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hRule="exact"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0201185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微生物学实验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702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0201068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普通生物学</w:t>
            </w:r>
            <w:r>
              <w:rPr>
                <w:kern w:val="0"/>
                <w:szCs w:val="21"/>
              </w:rPr>
              <w:t xml:space="preserve">           </w:t>
            </w:r>
            <w:r>
              <w:rPr>
                <w:rFonts w:hAnsi="宋体"/>
                <w:kern w:val="0"/>
                <w:szCs w:val="21"/>
              </w:rPr>
              <w:t>（细胞分子遗传部分）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702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0201069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普通生物学实验</w:t>
            </w:r>
            <w:r>
              <w:rPr>
                <w:kern w:val="0"/>
                <w:szCs w:val="21"/>
              </w:rPr>
              <w:t xml:space="preserve">              </w:t>
            </w:r>
            <w:r>
              <w:rPr>
                <w:rFonts w:hAnsi="宋体"/>
                <w:kern w:val="0"/>
                <w:szCs w:val="21"/>
              </w:rPr>
              <w:t>（细胞分子遗传部分）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组课程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476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1601032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大学生职业发展</w:t>
            </w:r>
          </w:p>
          <w:p w:rsidR="00D01CA2" w:rsidRDefault="00D01CA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与就业指导</w:t>
            </w:r>
            <w:r>
              <w:rPr>
                <w:kern w:val="0"/>
                <w:szCs w:val="21"/>
              </w:rPr>
              <w:t>(4)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通识必修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D01CA2">
        <w:trPr>
          <w:trHeight w:val="58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 w:rsidP="00AB48CB">
            <w:pPr>
              <w:widowControl/>
              <w:ind w:leftChars="-7" w:rightChars="-27" w:right="-57" w:hangingChars="7" w:hanging="15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通识选修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1CA2">
        <w:trPr>
          <w:trHeight w:val="58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0201548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 w:rsidP="00AB48CB">
            <w:pPr>
              <w:widowControl/>
              <w:ind w:leftChars="-7" w:rightChars="-27" w:right="-57" w:hangingChars="7" w:hanging="15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生物工程专业系列讲座（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必选</w:t>
            </w:r>
          </w:p>
        </w:tc>
      </w:tr>
      <w:tr w:rsidR="00D01CA2">
        <w:trPr>
          <w:trHeight w:val="57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07010071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电子工艺实习（A）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实践课程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1.5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1.5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D01CA2">
        <w:trPr>
          <w:trHeight w:val="57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 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）</w:t>
            </w:r>
            <w:r>
              <w:rPr>
                <w:rFonts w:hAnsi="宋体" w:hint="eastAsia"/>
                <w:kern w:val="0"/>
                <w:szCs w:val="21"/>
              </w:rPr>
              <w:t>+</w:t>
            </w:r>
            <w:r>
              <w:rPr>
                <w:rFonts w:hAnsi="宋体" w:hint="eastAsia"/>
                <w:kern w:val="0"/>
                <w:szCs w:val="21"/>
              </w:rPr>
              <w:t>（</w:t>
            </w:r>
            <w:r>
              <w:rPr>
                <w:rFonts w:hAnsi="宋体" w:hint="eastAsia"/>
                <w:kern w:val="0"/>
                <w:szCs w:val="21"/>
              </w:rPr>
              <w:t>1.5</w:t>
            </w:r>
            <w:r>
              <w:rPr>
                <w:rFonts w:hAnsi="宋体" w:hint="eastAsia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Default="00D01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</w:tbl>
    <w:p w:rsidR="00D01CA2" w:rsidRDefault="00D01CA2">
      <w:pPr>
        <w:spacing w:line="380" w:lineRule="exact"/>
        <w:rPr>
          <w:kern w:val="0"/>
          <w:szCs w:val="21"/>
        </w:rPr>
      </w:pPr>
      <w:r>
        <w:rPr>
          <w:rFonts w:hAnsi="宋体"/>
          <w:kern w:val="0"/>
          <w:szCs w:val="21"/>
        </w:rPr>
        <w:t>注：理论课（含课内实验）：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=16</w:t>
      </w:r>
      <w:r>
        <w:rPr>
          <w:rFonts w:hAnsi="宋体"/>
          <w:kern w:val="0"/>
          <w:szCs w:val="21"/>
        </w:rPr>
        <w:t>课时；体育课、课内上机：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=32</w:t>
      </w:r>
      <w:r>
        <w:rPr>
          <w:rFonts w:hAnsi="宋体"/>
          <w:kern w:val="0"/>
          <w:szCs w:val="21"/>
        </w:rPr>
        <w:t>课时；</w:t>
      </w:r>
    </w:p>
    <w:p w:rsidR="00D01CA2" w:rsidRDefault="00D01CA2">
      <w:pPr>
        <w:spacing w:line="380" w:lineRule="exact"/>
        <w:ind w:firstLineChars="200" w:firstLine="420"/>
        <w:rPr>
          <w:kern w:val="0"/>
          <w:szCs w:val="21"/>
        </w:rPr>
      </w:pPr>
      <w:r>
        <w:rPr>
          <w:rFonts w:hAnsi="宋体"/>
          <w:kern w:val="0"/>
          <w:szCs w:val="21"/>
        </w:rPr>
        <w:t>实验课（</w:t>
      </w:r>
      <w:proofErr w:type="gramStart"/>
      <w:r>
        <w:rPr>
          <w:rFonts w:hAnsi="宋体"/>
          <w:kern w:val="0"/>
          <w:szCs w:val="21"/>
        </w:rPr>
        <w:t>独立设</w:t>
      </w:r>
      <w:proofErr w:type="gramEnd"/>
      <w:r>
        <w:rPr>
          <w:rFonts w:hAnsi="宋体"/>
          <w:kern w:val="0"/>
          <w:szCs w:val="21"/>
        </w:rPr>
        <w:t>课）：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=20</w:t>
      </w:r>
      <w:r>
        <w:rPr>
          <w:rFonts w:hAnsi="宋体"/>
          <w:kern w:val="0"/>
          <w:szCs w:val="21"/>
        </w:rPr>
        <w:t>课时；实践课：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=1</w:t>
      </w:r>
      <w:r>
        <w:rPr>
          <w:rFonts w:hAnsi="宋体"/>
          <w:kern w:val="0"/>
          <w:szCs w:val="21"/>
        </w:rPr>
        <w:t>周</w:t>
      </w:r>
    </w:p>
    <w:p w:rsidR="00D01CA2" w:rsidRDefault="00D01CA2">
      <w:pPr>
        <w:widowControl/>
        <w:jc w:val="center"/>
        <w:rPr>
          <w:rFonts w:hAnsi="宋体"/>
          <w:kern w:val="0"/>
          <w:sz w:val="28"/>
          <w:szCs w:val="28"/>
          <w:u w:val="single"/>
        </w:rPr>
      </w:pPr>
    </w:p>
    <w:p w:rsidR="009B1036" w:rsidRDefault="009B1036" w:rsidP="009B1036">
      <w:pPr>
        <w:widowControl/>
        <w:jc w:val="center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  <w:u w:val="single"/>
        </w:rPr>
        <w:lastRenderedPageBreak/>
        <w:t>生物工程</w:t>
      </w:r>
      <w:r>
        <w:rPr>
          <w:kern w:val="0"/>
          <w:sz w:val="28"/>
          <w:szCs w:val="28"/>
          <w:u w:val="single"/>
        </w:rPr>
        <w:t xml:space="preserve">  </w:t>
      </w:r>
      <w:r>
        <w:rPr>
          <w:rFonts w:hAnsi="宋体"/>
          <w:kern w:val="0"/>
          <w:sz w:val="28"/>
          <w:szCs w:val="28"/>
        </w:rPr>
        <w:t>专业教学进程计划表</w:t>
      </w:r>
    </w:p>
    <w:p w:rsidR="009B1036" w:rsidRDefault="009B1036" w:rsidP="009B1036">
      <w:pPr>
        <w:widowControl/>
        <w:jc w:val="center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第</w:t>
      </w:r>
      <w:r>
        <w:rPr>
          <w:rFonts w:hAnsi="宋体"/>
          <w:kern w:val="0"/>
          <w:sz w:val="28"/>
          <w:szCs w:val="28"/>
          <w:u w:val="single"/>
        </w:rPr>
        <w:t>三</w:t>
      </w:r>
      <w:r>
        <w:rPr>
          <w:rFonts w:hAnsi="宋体"/>
          <w:kern w:val="0"/>
          <w:sz w:val="28"/>
          <w:szCs w:val="28"/>
        </w:rPr>
        <w:t>学年</w:t>
      </w:r>
      <w:r>
        <w:rPr>
          <w:rFonts w:hAnsi="宋体"/>
          <w:kern w:val="0"/>
          <w:sz w:val="28"/>
          <w:szCs w:val="28"/>
          <w:u w:val="single"/>
        </w:rPr>
        <w:t>秋</w:t>
      </w:r>
      <w:r>
        <w:rPr>
          <w:rFonts w:hAnsi="宋体"/>
          <w:kern w:val="0"/>
          <w:sz w:val="28"/>
          <w:szCs w:val="28"/>
        </w:rPr>
        <w:t>学期</w:t>
      </w:r>
      <w:r>
        <w:rPr>
          <w:kern w:val="0"/>
          <w:sz w:val="28"/>
          <w:szCs w:val="28"/>
        </w:rPr>
        <w:t>(</w:t>
      </w:r>
      <w:r>
        <w:rPr>
          <w:rFonts w:hAnsi="宋体"/>
          <w:kern w:val="0"/>
          <w:sz w:val="28"/>
          <w:szCs w:val="28"/>
        </w:rPr>
        <w:t>第</w:t>
      </w:r>
      <w:r>
        <w:rPr>
          <w:rFonts w:hAnsi="宋体"/>
          <w:kern w:val="0"/>
          <w:sz w:val="28"/>
          <w:szCs w:val="28"/>
          <w:u w:val="single"/>
        </w:rPr>
        <w:t>五</w:t>
      </w:r>
      <w:r>
        <w:rPr>
          <w:rFonts w:hAnsi="宋体"/>
          <w:kern w:val="0"/>
          <w:sz w:val="28"/>
          <w:szCs w:val="28"/>
        </w:rPr>
        <w:t>学期</w:t>
      </w:r>
      <w:r>
        <w:rPr>
          <w:kern w:val="0"/>
          <w:sz w:val="28"/>
          <w:szCs w:val="28"/>
        </w:rPr>
        <w:t>)</w:t>
      </w:r>
    </w:p>
    <w:tbl>
      <w:tblPr>
        <w:tblW w:w="0" w:type="auto"/>
        <w:jc w:val="center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2577"/>
        <w:gridCol w:w="1440"/>
        <w:gridCol w:w="870"/>
        <w:gridCol w:w="435"/>
        <w:gridCol w:w="763"/>
        <w:gridCol w:w="944"/>
        <w:gridCol w:w="420"/>
        <w:gridCol w:w="605"/>
      </w:tblGrid>
      <w:tr w:rsidR="009B1036" w:rsidTr="00FB07E0">
        <w:trPr>
          <w:trHeight w:val="14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编号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学分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上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学时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学分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核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类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</w:t>
            </w:r>
          </w:p>
        </w:tc>
      </w:tr>
      <w:tr w:rsidR="009B1036" w:rsidTr="00FB07E0">
        <w:trPr>
          <w:trHeight w:val="79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0201443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植物天然产物开发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专业核心课程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84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0201444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</w:t>
            </w:r>
            <w:r>
              <w:rPr>
                <w:kern w:val="0"/>
                <w:szCs w:val="21"/>
              </w:rPr>
              <w:t xml:space="preserve">           </w:t>
            </w:r>
            <w:r>
              <w:rPr>
                <w:rFonts w:hAnsi="宋体"/>
                <w:kern w:val="0"/>
                <w:szCs w:val="21"/>
              </w:rPr>
              <w:t>（天然产物开发技术模块）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  <w:r>
              <w:rPr>
                <w:rFonts w:hAnsi="宋体" w:hint="eastAsia"/>
                <w:kern w:val="0"/>
                <w:szCs w:val="21"/>
              </w:rPr>
              <w:t>必修</w:t>
            </w:r>
            <w:r>
              <w:rPr>
                <w:rFonts w:hAnsi="宋体"/>
                <w:kern w:val="0"/>
                <w:szCs w:val="21"/>
              </w:rPr>
              <w:t>课程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70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0201416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生物质能源工程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专业核心课程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83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0201445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ind w:leftChars="-86" w:left="-181" w:rightChars="-27" w:right="-5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</w:t>
            </w:r>
          </w:p>
          <w:p w:rsidR="009B1036" w:rsidRDefault="009B1036" w:rsidP="00FB07E0">
            <w:pPr>
              <w:widowControl/>
              <w:ind w:leftChars="-86" w:left="-181" w:rightChars="-27" w:right="-5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（生物质能源工程模块）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  <w:r>
              <w:rPr>
                <w:rFonts w:hAnsi="宋体" w:hint="eastAsia"/>
                <w:kern w:val="0"/>
                <w:szCs w:val="21"/>
              </w:rPr>
              <w:t>必修</w:t>
            </w:r>
            <w:r>
              <w:rPr>
                <w:rFonts w:hAnsi="宋体"/>
                <w:kern w:val="0"/>
                <w:szCs w:val="21"/>
              </w:rPr>
              <w:t>课程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Ansi="宋体" w:hint="eastAsia"/>
                <w:kern w:val="0"/>
                <w:szCs w:val="21"/>
              </w:rPr>
              <w:t>1.5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60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0201417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微生物发酵工程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专业核心课程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0201447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ind w:rightChars="-40" w:right="-84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</w:t>
            </w:r>
          </w:p>
          <w:p w:rsidR="009B1036" w:rsidRDefault="009B1036" w:rsidP="00FB07E0">
            <w:pPr>
              <w:widowControl/>
              <w:ind w:rightChars="-40" w:right="-84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（微生物发酵工程模块）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  <w:r>
              <w:rPr>
                <w:rFonts w:hAnsi="宋体" w:hint="eastAsia"/>
                <w:kern w:val="0"/>
                <w:szCs w:val="21"/>
              </w:rPr>
              <w:t>必修</w:t>
            </w:r>
            <w:r>
              <w:rPr>
                <w:rFonts w:hAnsi="宋体"/>
                <w:kern w:val="0"/>
                <w:szCs w:val="21"/>
              </w:rPr>
              <w:t>课程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6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0201256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蛋白质工程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专业核心课程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B1036" w:rsidTr="00FB07E0">
        <w:trPr>
          <w:trHeight w:val="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0201457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</w:t>
            </w: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Ansi="宋体"/>
                <w:kern w:val="0"/>
                <w:szCs w:val="21"/>
              </w:rPr>
              <w:t>（蛋白质工程模块）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  <w:r>
              <w:rPr>
                <w:rFonts w:hAnsi="宋体" w:hint="eastAsia"/>
                <w:kern w:val="0"/>
                <w:szCs w:val="21"/>
              </w:rPr>
              <w:t>必修</w:t>
            </w:r>
            <w:r>
              <w:rPr>
                <w:rFonts w:hAnsi="宋体"/>
                <w:kern w:val="0"/>
                <w:szCs w:val="21"/>
              </w:rPr>
              <w:t>课程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4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0201418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植物细胞工程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专业核心课程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B1036" w:rsidTr="00FB07E0">
        <w:trPr>
          <w:trHeight w:val="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0201446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生物工程综合实验</w:t>
            </w: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Ansi="宋体"/>
                <w:kern w:val="0"/>
                <w:szCs w:val="21"/>
              </w:rPr>
              <w:t>（植物细胞工程模块）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  <w:r>
              <w:rPr>
                <w:rFonts w:hAnsi="宋体" w:hint="eastAsia"/>
                <w:kern w:val="0"/>
                <w:szCs w:val="21"/>
              </w:rPr>
              <w:t>必修</w:t>
            </w:r>
            <w:r>
              <w:rPr>
                <w:rFonts w:hAnsi="宋体"/>
                <w:kern w:val="0"/>
                <w:szCs w:val="21"/>
              </w:rPr>
              <w:t>课程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6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0201549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生物工程专业系列讲座（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必选</w:t>
            </w:r>
          </w:p>
        </w:tc>
      </w:tr>
      <w:tr w:rsidR="009B1036" w:rsidTr="00FB07E0">
        <w:trPr>
          <w:trHeight w:val="83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3 </w:t>
            </w:r>
            <w:r>
              <w:rPr>
                <w:color w:val="000000"/>
                <w:kern w:val="0"/>
                <w:szCs w:val="21"/>
              </w:rPr>
              <w:t>+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9.5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+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9B1036" w:rsidRDefault="009B1036" w:rsidP="009B1036">
      <w:pPr>
        <w:spacing w:line="380" w:lineRule="exact"/>
        <w:rPr>
          <w:kern w:val="0"/>
          <w:szCs w:val="21"/>
        </w:rPr>
      </w:pPr>
      <w:r>
        <w:rPr>
          <w:rFonts w:hAnsi="宋体"/>
          <w:kern w:val="0"/>
          <w:szCs w:val="21"/>
        </w:rPr>
        <w:t>注：理论课（含课内实验）：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=16</w:t>
      </w:r>
      <w:r>
        <w:rPr>
          <w:rFonts w:hAnsi="宋体"/>
          <w:kern w:val="0"/>
          <w:szCs w:val="21"/>
        </w:rPr>
        <w:t>课时；体育课、课内上机：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=32</w:t>
      </w:r>
      <w:r>
        <w:rPr>
          <w:rFonts w:hAnsi="宋体"/>
          <w:kern w:val="0"/>
          <w:szCs w:val="21"/>
        </w:rPr>
        <w:t>课时；</w:t>
      </w:r>
    </w:p>
    <w:p w:rsidR="009B1036" w:rsidRDefault="009B1036" w:rsidP="009B1036">
      <w:pPr>
        <w:spacing w:line="380" w:lineRule="exact"/>
        <w:ind w:firstLineChars="200" w:firstLine="420"/>
        <w:rPr>
          <w:kern w:val="0"/>
          <w:szCs w:val="21"/>
        </w:rPr>
      </w:pPr>
      <w:r>
        <w:rPr>
          <w:rFonts w:hAnsi="宋体"/>
          <w:kern w:val="0"/>
          <w:szCs w:val="21"/>
        </w:rPr>
        <w:t>实验课（</w:t>
      </w:r>
      <w:proofErr w:type="gramStart"/>
      <w:r>
        <w:rPr>
          <w:rFonts w:hAnsi="宋体"/>
          <w:kern w:val="0"/>
          <w:szCs w:val="21"/>
        </w:rPr>
        <w:t>独立设</w:t>
      </w:r>
      <w:proofErr w:type="gramEnd"/>
      <w:r>
        <w:rPr>
          <w:rFonts w:hAnsi="宋体"/>
          <w:kern w:val="0"/>
          <w:szCs w:val="21"/>
        </w:rPr>
        <w:t>课）：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=20</w:t>
      </w:r>
      <w:r>
        <w:rPr>
          <w:rFonts w:hAnsi="宋体"/>
          <w:kern w:val="0"/>
          <w:szCs w:val="21"/>
        </w:rPr>
        <w:t>课时；实践课：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=1</w:t>
      </w:r>
      <w:r>
        <w:rPr>
          <w:rFonts w:hAnsi="宋体"/>
          <w:kern w:val="0"/>
          <w:szCs w:val="21"/>
        </w:rPr>
        <w:t>周</w:t>
      </w:r>
    </w:p>
    <w:p w:rsidR="009B1036" w:rsidRPr="009B1036" w:rsidRDefault="009B1036">
      <w:pPr>
        <w:widowControl/>
        <w:jc w:val="center"/>
        <w:rPr>
          <w:rFonts w:hAnsi="宋体" w:hint="eastAsia"/>
          <w:kern w:val="0"/>
          <w:sz w:val="28"/>
          <w:szCs w:val="28"/>
          <w:u w:val="single"/>
        </w:rPr>
      </w:pPr>
    </w:p>
    <w:p w:rsidR="00D01CA2" w:rsidRDefault="00D01CA2">
      <w:pPr>
        <w:widowControl/>
        <w:jc w:val="center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  <w:u w:val="single"/>
        </w:rPr>
        <w:lastRenderedPageBreak/>
        <w:t>生物工程</w:t>
      </w:r>
      <w:r>
        <w:rPr>
          <w:kern w:val="0"/>
          <w:sz w:val="28"/>
          <w:szCs w:val="28"/>
          <w:u w:val="single"/>
        </w:rPr>
        <w:t xml:space="preserve">  </w:t>
      </w:r>
      <w:r>
        <w:rPr>
          <w:rFonts w:hAnsi="宋体"/>
          <w:kern w:val="0"/>
          <w:sz w:val="28"/>
          <w:szCs w:val="28"/>
        </w:rPr>
        <w:t>专业教学进程计划表</w:t>
      </w:r>
    </w:p>
    <w:p w:rsidR="00D01CA2" w:rsidRDefault="00D01CA2">
      <w:pPr>
        <w:widowControl/>
        <w:jc w:val="center"/>
        <w:rPr>
          <w:rFonts w:hint="eastAsia"/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第</w:t>
      </w:r>
      <w:r>
        <w:rPr>
          <w:rFonts w:hAnsi="宋体"/>
          <w:kern w:val="0"/>
          <w:sz w:val="28"/>
          <w:szCs w:val="28"/>
          <w:u w:val="single"/>
        </w:rPr>
        <w:t>三</w:t>
      </w:r>
      <w:r>
        <w:rPr>
          <w:rFonts w:hAnsi="宋体"/>
          <w:kern w:val="0"/>
          <w:sz w:val="28"/>
          <w:szCs w:val="28"/>
        </w:rPr>
        <w:t>学年</w:t>
      </w:r>
      <w:r w:rsidR="009B1036">
        <w:rPr>
          <w:rFonts w:hAnsi="宋体" w:hint="eastAsia"/>
          <w:kern w:val="0"/>
          <w:sz w:val="28"/>
          <w:szCs w:val="28"/>
          <w:u w:val="single"/>
        </w:rPr>
        <w:t>春</w:t>
      </w:r>
      <w:r>
        <w:rPr>
          <w:rFonts w:hAnsi="宋体"/>
          <w:kern w:val="0"/>
          <w:sz w:val="28"/>
          <w:szCs w:val="28"/>
        </w:rPr>
        <w:t>学期</w:t>
      </w:r>
      <w:r>
        <w:rPr>
          <w:kern w:val="0"/>
          <w:sz w:val="28"/>
          <w:szCs w:val="28"/>
        </w:rPr>
        <w:t>(</w:t>
      </w:r>
      <w:r>
        <w:rPr>
          <w:rFonts w:hAnsi="宋体"/>
          <w:kern w:val="0"/>
          <w:sz w:val="28"/>
          <w:szCs w:val="28"/>
        </w:rPr>
        <w:t>第</w:t>
      </w:r>
      <w:r w:rsidR="009B1036">
        <w:rPr>
          <w:rFonts w:hAnsi="宋体" w:hint="eastAsia"/>
          <w:kern w:val="0"/>
          <w:sz w:val="28"/>
          <w:szCs w:val="28"/>
          <w:u w:val="single"/>
        </w:rPr>
        <w:t>六</w:t>
      </w:r>
      <w:r>
        <w:rPr>
          <w:rFonts w:hAnsi="宋体"/>
          <w:kern w:val="0"/>
          <w:sz w:val="28"/>
          <w:szCs w:val="28"/>
        </w:rPr>
        <w:t>学期</w:t>
      </w:r>
      <w:r>
        <w:rPr>
          <w:kern w:val="0"/>
          <w:sz w:val="28"/>
          <w:szCs w:val="28"/>
        </w:rPr>
        <w:t>)</w:t>
      </w:r>
    </w:p>
    <w:tbl>
      <w:tblPr>
        <w:tblW w:w="0" w:type="auto"/>
        <w:jc w:val="center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2937"/>
        <w:gridCol w:w="1080"/>
        <w:gridCol w:w="1125"/>
        <w:gridCol w:w="540"/>
        <w:gridCol w:w="530"/>
        <w:gridCol w:w="855"/>
        <w:gridCol w:w="540"/>
        <w:gridCol w:w="447"/>
      </w:tblGrid>
      <w:tr w:rsidR="009B1036" w:rsidTr="00FB07E0">
        <w:trPr>
          <w:trHeight w:val="12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编号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上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学时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学分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核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类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</w:t>
            </w:r>
          </w:p>
        </w:tc>
      </w:tr>
      <w:tr w:rsidR="009B1036" w:rsidTr="00FB07E0">
        <w:trPr>
          <w:trHeight w:hRule="exact"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0201534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adjustRightInd w:val="0"/>
              <w:snapToGrid w:val="0"/>
              <w:jc w:val="center"/>
            </w:pPr>
            <w:r>
              <w:t>酶制剂工程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44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任选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学分（综合实</w:t>
            </w:r>
            <w:proofErr w:type="gramStart"/>
            <w:r>
              <w:rPr>
                <w:rFonts w:hint="eastAsia"/>
                <w:kern w:val="0"/>
                <w:szCs w:val="21"/>
              </w:rPr>
              <w:t>训至少选</w:t>
            </w:r>
            <w:proofErr w:type="gramEnd"/>
            <w:r>
              <w:rPr>
                <w:rFonts w:hint="eastAsia"/>
                <w:kern w:val="0"/>
                <w:szCs w:val="21"/>
              </w:rPr>
              <w:t>一个）</w:t>
            </w:r>
          </w:p>
        </w:tc>
      </w:tr>
      <w:tr w:rsidR="009B1036" w:rsidTr="00FB07E0">
        <w:trPr>
          <w:trHeight w:hRule="exact"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0201535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adjustRightInd w:val="0"/>
              <w:snapToGrid w:val="0"/>
              <w:jc w:val="center"/>
            </w:pPr>
            <w:r>
              <w:t>微生态制剂工程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4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hRule="exact"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0201536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adjustRightInd w:val="0"/>
              <w:snapToGrid w:val="0"/>
              <w:jc w:val="center"/>
            </w:pPr>
            <w:r>
              <w:t>生物制品工艺学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4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hRule="exact"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0201540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adjustRightInd w:val="0"/>
              <w:snapToGrid w:val="0"/>
              <w:jc w:val="center"/>
            </w:pPr>
            <w:r>
              <w:t>白酒工艺学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4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hRule="exact"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0201541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t>啤酒工艺学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4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hRule="exact"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0201542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adjustRightInd w:val="0"/>
              <w:snapToGrid w:val="0"/>
              <w:jc w:val="center"/>
            </w:pPr>
            <w:r>
              <w:t>葡萄酒工艺学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4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hRule="exact"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0201545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adjustRightInd w:val="0"/>
              <w:snapToGrid w:val="0"/>
              <w:jc w:val="center"/>
            </w:pPr>
            <w:r>
              <w:t>酒类和饮料检测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4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hRule="exact"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0201531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</w:pPr>
            <w:r>
              <w:t>跨专业选修课</w:t>
            </w:r>
            <w:proofErr w:type="gramStart"/>
            <w:r>
              <w:t>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4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hRule="exact"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0201532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</w:pPr>
            <w:r>
              <w:t>跨专业选修课二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4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90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0201539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生物工程综合实训</w:t>
            </w:r>
          </w:p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（微生物代谢过程模块）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4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4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0201551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生物工程综合实训</w:t>
            </w:r>
          </w:p>
          <w:p w:rsidR="009B1036" w:rsidRDefault="009B1036" w:rsidP="00FB07E0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（酒类酿造过程模块）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rFonts w:hAnsi="宋体" w:hint="eastAsia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</w:tr>
      <w:tr w:rsidR="009B1036" w:rsidTr="00FB07E0">
        <w:trPr>
          <w:trHeight w:val="4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0201550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生物工程专业系列讲座（</w:t>
            </w: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专业选修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必选</w:t>
            </w:r>
          </w:p>
        </w:tc>
      </w:tr>
      <w:tr w:rsidR="009B1036" w:rsidTr="00FB07E0">
        <w:trPr>
          <w:trHeight w:val="5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0201433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生物技术产业政策与项目</w:t>
            </w:r>
          </w:p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申报实训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实践课程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周（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B1036" w:rsidTr="00FB07E0">
        <w:trPr>
          <w:trHeight w:val="5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0201434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企业管理与市场营销案例实训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实践课程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周（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B1036" w:rsidTr="00FB07E0">
        <w:trPr>
          <w:trHeight w:val="5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0201435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仿真实验实训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实践课程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周（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B1036" w:rsidTr="00FB07E0">
        <w:trPr>
          <w:trHeight w:val="5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0201481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植物生物技术</w:t>
            </w:r>
          </w:p>
          <w:p w:rsidR="009B1036" w:rsidRDefault="009B1036" w:rsidP="00FB07E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（微生物发酵）工厂设计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实践课程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周（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B1036" w:rsidTr="00FB07E0">
        <w:trPr>
          <w:trHeight w:val="5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7.5</w:t>
            </w:r>
            <w:r>
              <w:rPr>
                <w:color w:val="000000"/>
                <w:kern w:val="0"/>
                <w:szCs w:val="21"/>
              </w:rPr>
              <w:t>+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:rsidR="009B1036" w:rsidRDefault="009B1036" w:rsidP="00FB07E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+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9B1036" w:rsidRDefault="009B1036" w:rsidP="009B1036">
      <w:pPr>
        <w:spacing w:line="380" w:lineRule="exact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注：理论课（含课内实验）：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=16</w:t>
      </w:r>
      <w:r>
        <w:rPr>
          <w:rFonts w:hAnsi="宋体"/>
          <w:kern w:val="0"/>
          <w:szCs w:val="21"/>
        </w:rPr>
        <w:t>课时；体育课、课内上机：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=32</w:t>
      </w:r>
      <w:r>
        <w:rPr>
          <w:rFonts w:hAnsi="宋体"/>
          <w:kern w:val="0"/>
          <w:szCs w:val="21"/>
        </w:rPr>
        <w:t>课时；</w:t>
      </w:r>
    </w:p>
    <w:p w:rsidR="009B1036" w:rsidRDefault="009B1036" w:rsidP="009B1036">
      <w:pPr>
        <w:spacing w:line="380" w:lineRule="exact"/>
        <w:ind w:firstLineChars="200" w:firstLine="420"/>
        <w:jc w:val="left"/>
        <w:rPr>
          <w:rFonts w:hAnsi="宋体" w:hint="eastAsia"/>
          <w:kern w:val="0"/>
          <w:szCs w:val="21"/>
        </w:rPr>
      </w:pPr>
      <w:r>
        <w:rPr>
          <w:rFonts w:hAnsi="宋体"/>
          <w:kern w:val="0"/>
          <w:szCs w:val="21"/>
        </w:rPr>
        <w:t>实验课（</w:t>
      </w:r>
      <w:proofErr w:type="gramStart"/>
      <w:r>
        <w:rPr>
          <w:rFonts w:hAnsi="宋体"/>
          <w:kern w:val="0"/>
          <w:szCs w:val="21"/>
        </w:rPr>
        <w:t>独立设</w:t>
      </w:r>
      <w:proofErr w:type="gramEnd"/>
      <w:r>
        <w:rPr>
          <w:rFonts w:hAnsi="宋体"/>
          <w:kern w:val="0"/>
          <w:szCs w:val="21"/>
        </w:rPr>
        <w:t>课）：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=20</w:t>
      </w:r>
      <w:r>
        <w:rPr>
          <w:rFonts w:hAnsi="宋体"/>
          <w:kern w:val="0"/>
          <w:szCs w:val="21"/>
        </w:rPr>
        <w:t>课时；实践课：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学分</w:t>
      </w:r>
      <w:r>
        <w:rPr>
          <w:kern w:val="0"/>
          <w:szCs w:val="21"/>
        </w:rPr>
        <w:t>=1</w:t>
      </w:r>
      <w:r>
        <w:rPr>
          <w:rFonts w:hAnsi="宋体"/>
          <w:kern w:val="0"/>
          <w:szCs w:val="21"/>
        </w:rPr>
        <w:t>周</w:t>
      </w:r>
    </w:p>
    <w:p w:rsidR="009B1036" w:rsidRDefault="009B1036" w:rsidP="009B1036">
      <w:pPr>
        <w:widowControl/>
        <w:jc w:val="center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  <w:u w:val="single"/>
        </w:rPr>
        <w:lastRenderedPageBreak/>
        <w:t>生物工程</w:t>
      </w:r>
      <w:r>
        <w:rPr>
          <w:kern w:val="0"/>
          <w:sz w:val="28"/>
          <w:szCs w:val="28"/>
          <w:u w:val="single"/>
        </w:rPr>
        <w:t xml:space="preserve">  </w:t>
      </w:r>
      <w:r>
        <w:rPr>
          <w:rFonts w:hAnsi="宋体"/>
          <w:kern w:val="0"/>
          <w:sz w:val="28"/>
          <w:szCs w:val="28"/>
        </w:rPr>
        <w:t>专业教学进程计划表</w:t>
      </w:r>
    </w:p>
    <w:p w:rsidR="009B1036" w:rsidRDefault="009B1036" w:rsidP="009B1036">
      <w:pPr>
        <w:widowControl/>
        <w:jc w:val="center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第</w:t>
      </w:r>
      <w:r>
        <w:rPr>
          <w:rFonts w:hAnsi="宋体"/>
          <w:kern w:val="0"/>
          <w:sz w:val="28"/>
          <w:szCs w:val="28"/>
          <w:u w:val="single"/>
        </w:rPr>
        <w:t>四</w:t>
      </w:r>
      <w:r>
        <w:rPr>
          <w:rFonts w:hAnsi="宋体"/>
          <w:kern w:val="0"/>
          <w:sz w:val="28"/>
          <w:szCs w:val="28"/>
        </w:rPr>
        <w:t>学年</w:t>
      </w:r>
      <w:r>
        <w:rPr>
          <w:rFonts w:hAnsi="宋体"/>
          <w:kern w:val="0"/>
          <w:sz w:val="28"/>
          <w:szCs w:val="28"/>
          <w:u w:val="single"/>
        </w:rPr>
        <w:t>秋</w:t>
      </w:r>
      <w:r>
        <w:rPr>
          <w:rFonts w:hAnsi="宋体"/>
          <w:kern w:val="0"/>
          <w:sz w:val="28"/>
          <w:szCs w:val="28"/>
        </w:rPr>
        <w:t>学期</w:t>
      </w:r>
      <w:r>
        <w:rPr>
          <w:kern w:val="0"/>
          <w:sz w:val="28"/>
          <w:szCs w:val="28"/>
        </w:rPr>
        <w:t>(</w:t>
      </w:r>
      <w:r>
        <w:rPr>
          <w:rFonts w:hAnsi="宋体"/>
          <w:kern w:val="0"/>
          <w:sz w:val="28"/>
          <w:szCs w:val="28"/>
        </w:rPr>
        <w:t>第七学期</w:t>
      </w:r>
      <w:r>
        <w:rPr>
          <w:kern w:val="0"/>
          <w:sz w:val="28"/>
          <w:szCs w:val="28"/>
        </w:rPr>
        <w:t>)</w:t>
      </w:r>
    </w:p>
    <w:tbl>
      <w:tblPr>
        <w:tblW w:w="0" w:type="auto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126"/>
        <w:gridCol w:w="2631"/>
        <w:gridCol w:w="540"/>
        <w:gridCol w:w="416"/>
        <w:gridCol w:w="1001"/>
        <w:gridCol w:w="70"/>
        <w:gridCol w:w="618"/>
        <w:gridCol w:w="33"/>
        <w:gridCol w:w="486"/>
        <w:gridCol w:w="54"/>
        <w:gridCol w:w="432"/>
        <w:gridCol w:w="453"/>
        <w:gridCol w:w="397"/>
        <w:gridCol w:w="561"/>
        <w:gridCol w:w="540"/>
      </w:tblGrid>
      <w:tr w:rsidR="009B1036" w:rsidTr="00FB07E0">
        <w:trPr>
          <w:trHeight w:val="12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编号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课程名称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组别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学分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上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学时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学分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核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类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</w:t>
            </w:r>
          </w:p>
        </w:tc>
      </w:tr>
      <w:tr w:rsidR="009B1036" w:rsidTr="00FB07E0">
        <w:trPr>
          <w:trHeight w:hRule="exact"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0201437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创新创业训练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实践课程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周（</w:t>
            </w: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1601033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大学生职业发展与就业指导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通识必修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1036" w:rsidTr="00FB07E0">
        <w:trPr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顶岗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实践课程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4周（4）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1036" w:rsidTr="00FB07E0">
        <w:trPr>
          <w:trHeight w:val="6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0.5+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Ansi="宋体" w:hint="eastAsia"/>
                <w:kern w:val="0"/>
                <w:szCs w:val="21"/>
              </w:rPr>
              <w:t>16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  <w:r>
              <w:rPr>
                <w:rFonts w:hAnsi="宋体"/>
                <w:kern w:val="0"/>
                <w:szCs w:val="21"/>
              </w:rPr>
              <w:t>周（</w:t>
            </w:r>
            <w:r>
              <w:rPr>
                <w:rFonts w:hint="eastAsia"/>
                <w:kern w:val="0"/>
                <w:szCs w:val="21"/>
              </w:rPr>
              <w:t>16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540"/>
        </w:trPr>
        <w:tc>
          <w:tcPr>
            <w:tcW w:w="925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9B1036" w:rsidTr="00FB07E0">
        <w:trPr>
          <w:trHeight w:val="540"/>
        </w:trPr>
        <w:tc>
          <w:tcPr>
            <w:tcW w:w="92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  <w:u w:val="single"/>
              </w:rPr>
              <w:t>生物工程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Ansi="宋体"/>
                <w:kern w:val="0"/>
                <w:sz w:val="28"/>
                <w:szCs w:val="28"/>
              </w:rPr>
              <w:t>专业教学进程计划表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第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四</w:t>
            </w:r>
            <w:r>
              <w:rPr>
                <w:rFonts w:hAnsi="宋体"/>
                <w:kern w:val="0"/>
                <w:sz w:val="28"/>
                <w:szCs w:val="28"/>
              </w:rPr>
              <w:t>学年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春</w:t>
            </w:r>
            <w:r>
              <w:rPr>
                <w:rFonts w:hAnsi="宋体"/>
                <w:kern w:val="0"/>
                <w:sz w:val="28"/>
                <w:szCs w:val="28"/>
              </w:rPr>
              <w:t>学期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rFonts w:hAnsi="宋体"/>
                <w:kern w:val="0"/>
                <w:sz w:val="28"/>
                <w:szCs w:val="28"/>
              </w:rPr>
              <w:t>第</w:t>
            </w:r>
            <w:r>
              <w:rPr>
                <w:rFonts w:hAnsi="宋体"/>
                <w:kern w:val="0"/>
                <w:sz w:val="28"/>
                <w:szCs w:val="28"/>
                <w:u w:val="single"/>
              </w:rPr>
              <w:t>八</w:t>
            </w:r>
            <w:r>
              <w:rPr>
                <w:rFonts w:hAnsi="宋体"/>
                <w:kern w:val="0"/>
                <w:sz w:val="28"/>
                <w:szCs w:val="28"/>
              </w:rPr>
              <w:t>学期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  <w:tr w:rsidR="009B1036" w:rsidTr="00FB07E0">
        <w:trPr>
          <w:trHeight w:val="1479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课程编号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课程名称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组别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学分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上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学时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学分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核</w:t>
            </w:r>
          </w:p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类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</w:p>
          <w:p w:rsidR="009B1036" w:rsidRDefault="009B1036" w:rsidP="00FB07E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</w:t>
            </w:r>
          </w:p>
        </w:tc>
      </w:tr>
      <w:tr w:rsidR="009B1036" w:rsidTr="00FB07E0">
        <w:trPr>
          <w:trHeight w:val="702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1601009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毕业设计（论文）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实践课程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  <w:r>
              <w:rPr>
                <w:rFonts w:hAnsi="宋体"/>
                <w:kern w:val="0"/>
                <w:szCs w:val="21"/>
              </w:rPr>
              <w:t>周（</w:t>
            </w:r>
            <w:r>
              <w:rPr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考查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B1036" w:rsidTr="00FB07E0">
        <w:trPr>
          <w:trHeight w:val="702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36" w:rsidRDefault="009B1036" w:rsidP="00FB07E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9B1036" w:rsidRDefault="009B1036" w:rsidP="009B1036">
      <w:pPr>
        <w:widowControl/>
        <w:spacing w:line="380" w:lineRule="exact"/>
        <w:ind w:firstLineChars="2350" w:firstLine="4935"/>
        <w:jc w:val="left"/>
      </w:pPr>
      <w:r>
        <w:t>执笔人：</w:t>
      </w:r>
      <w:proofErr w:type="gramStart"/>
      <w:r>
        <w:rPr>
          <w:rFonts w:hint="eastAsia"/>
        </w:rPr>
        <w:t>孙传伯</w:t>
      </w:r>
      <w:proofErr w:type="gramEnd"/>
      <w:r>
        <w:t xml:space="preserve">   </w:t>
      </w:r>
      <w:r>
        <w:t>审核人：陈存武</w:t>
      </w:r>
    </w:p>
    <w:p w:rsidR="009B1036" w:rsidRPr="009B1036" w:rsidRDefault="009B1036">
      <w:pPr>
        <w:widowControl/>
        <w:jc w:val="center"/>
        <w:rPr>
          <w:rFonts w:hint="eastAsia"/>
          <w:kern w:val="0"/>
          <w:sz w:val="28"/>
          <w:szCs w:val="28"/>
        </w:rPr>
      </w:pPr>
    </w:p>
    <w:p w:rsidR="009B1036" w:rsidRDefault="009B1036">
      <w:pPr>
        <w:widowControl/>
        <w:jc w:val="center"/>
        <w:rPr>
          <w:rFonts w:hint="eastAsia"/>
          <w:kern w:val="0"/>
          <w:sz w:val="28"/>
          <w:szCs w:val="28"/>
        </w:rPr>
      </w:pPr>
      <w:bookmarkStart w:id="0" w:name="_GoBack"/>
      <w:bookmarkEnd w:id="0"/>
    </w:p>
    <w:sectPr w:rsidR="009B1036" w:rsidSect="00AE79A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985" w:right="1361" w:bottom="1701" w:left="1361" w:header="1304" w:footer="1418" w:gutter="0"/>
      <w:pgNumType w:fmt="numberInDash" w:start="37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65" w:rsidRDefault="005F4E65">
      <w:r>
        <w:separator/>
      </w:r>
    </w:p>
  </w:endnote>
  <w:endnote w:type="continuationSeparator" w:id="0">
    <w:p w:rsidR="005F4E65" w:rsidRDefault="005F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A2" w:rsidRDefault="00D01CA2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A2" w:rsidRDefault="00D01CA2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65" w:rsidRDefault="005F4E65">
      <w:r>
        <w:separator/>
      </w:r>
    </w:p>
  </w:footnote>
  <w:footnote w:type="continuationSeparator" w:id="0">
    <w:p w:rsidR="005F4E65" w:rsidRDefault="005F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A2" w:rsidRPr="00D01CA2" w:rsidRDefault="00D01CA2">
    <w:pPr>
      <w:pStyle w:val="a9"/>
      <w:jc w:val="both"/>
      <w:rPr>
        <w:rFonts w:ascii="宋体" w:hAnsi="宋体" w:hint="eastAsia"/>
      </w:rPr>
    </w:pPr>
    <w:r w:rsidRPr="00D01CA2">
      <w:rPr>
        <w:rFonts w:ascii="宋体" w:hAnsi="宋体" w:hint="eastAsia"/>
        <w:sz w:val="21"/>
        <w:szCs w:val="21"/>
      </w:rPr>
      <w:t>皖西学院2017级人才培养方案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A2" w:rsidRDefault="00D01CA2">
    <w:pPr>
      <w:pStyle w:val="a9"/>
      <w:ind w:right="105"/>
      <w:jc w:val="right"/>
      <w:rPr>
        <w:rFonts w:ascii="宋体" w:hAnsi="宋体" w:hint="eastAsia"/>
      </w:rPr>
    </w:pPr>
    <w:r>
      <w:rPr>
        <w:rFonts w:ascii="宋体" w:hAnsi="宋体" w:hint="eastAsia"/>
        <w:sz w:val="21"/>
        <w:szCs w:val="21"/>
      </w:rPr>
      <w:t>皖西学院2017</w:t>
    </w:r>
    <w:r>
      <w:rPr>
        <w:rFonts w:ascii="宋体" w:hAnsi="宋体" w:hint="eastAsia"/>
        <w:sz w:val="21"/>
        <w:szCs w:val="21"/>
      </w:rPr>
      <w:t>级人才培养方案</w:t>
    </w:r>
  </w:p>
  <w:p w:rsidR="00D01CA2" w:rsidRDefault="00D01CA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BF"/>
    <w:rsid w:val="000028BF"/>
    <w:rsid w:val="000048D5"/>
    <w:rsid w:val="000108FC"/>
    <w:rsid w:val="0001367D"/>
    <w:rsid w:val="00014C99"/>
    <w:rsid w:val="0001691F"/>
    <w:rsid w:val="00017F72"/>
    <w:rsid w:val="000213DD"/>
    <w:rsid w:val="00021D7D"/>
    <w:rsid w:val="00024B78"/>
    <w:rsid w:val="00027B0C"/>
    <w:rsid w:val="00037507"/>
    <w:rsid w:val="00047148"/>
    <w:rsid w:val="00047AC9"/>
    <w:rsid w:val="00050FC5"/>
    <w:rsid w:val="00051D84"/>
    <w:rsid w:val="00055636"/>
    <w:rsid w:val="00055C56"/>
    <w:rsid w:val="00056500"/>
    <w:rsid w:val="00061AC7"/>
    <w:rsid w:val="0006735C"/>
    <w:rsid w:val="000704FF"/>
    <w:rsid w:val="000748E3"/>
    <w:rsid w:val="000A34CC"/>
    <w:rsid w:val="000A5886"/>
    <w:rsid w:val="000A6740"/>
    <w:rsid w:val="000B208D"/>
    <w:rsid w:val="000B545E"/>
    <w:rsid w:val="000B750B"/>
    <w:rsid w:val="000C0694"/>
    <w:rsid w:val="000C0CDD"/>
    <w:rsid w:val="000C1491"/>
    <w:rsid w:val="000C2213"/>
    <w:rsid w:val="000C5BA7"/>
    <w:rsid w:val="000D3EDE"/>
    <w:rsid w:val="000D4AB5"/>
    <w:rsid w:val="000D4ABE"/>
    <w:rsid w:val="000D5087"/>
    <w:rsid w:val="000E030A"/>
    <w:rsid w:val="000E1C91"/>
    <w:rsid w:val="000E62C1"/>
    <w:rsid w:val="000E6704"/>
    <w:rsid w:val="000E6731"/>
    <w:rsid w:val="000E71D4"/>
    <w:rsid w:val="000F2384"/>
    <w:rsid w:val="000F2A32"/>
    <w:rsid w:val="000F6D7A"/>
    <w:rsid w:val="00101706"/>
    <w:rsid w:val="00110009"/>
    <w:rsid w:val="00111763"/>
    <w:rsid w:val="00112F14"/>
    <w:rsid w:val="00115202"/>
    <w:rsid w:val="001237EE"/>
    <w:rsid w:val="001238A5"/>
    <w:rsid w:val="0012456F"/>
    <w:rsid w:val="00125693"/>
    <w:rsid w:val="00131E97"/>
    <w:rsid w:val="00133378"/>
    <w:rsid w:val="00136A47"/>
    <w:rsid w:val="00140994"/>
    <w:rsid w:val="0014170E"/>
    <w:rsid w:val="00143841"/>
    <w:rsid w:val="00145972"/>
    <w:rsid w:val="0015021A"/>
    <w:rsid w:val="00151FEF"/>
    <w:rsid w:val="00154B51"/>
    <w:rsid w:val="00160912"/>
    <w:rsid w:val="00160C1E"/>
    <w:rsid w:val="001610BF"/>
    <w:rsid w:val="00162614"/>
    <w:rsid w:val="001628F9"/>
    <w:rsid w:val="001719EE"/>
    <w:rsid w:val="00172BDB"/>
    <w:rsid w:val="0017647F"/>
    <w:rsid w:val="001768F8"/>
    <w:rsid w:val="00180B2E"/>
    <w:rsid w:val="001820AD"/>
    <w:rsid w:val="00182704"/>
    <w:rsid w:val="001834D3"/>
    <w:rsid w:val="00184727"/>
    <w:rsid w:val="00185A62"/>
    <w:rsid w:val="00185C87"/>
    <w:rsid w:val="0019065A"/>
    <w:rsid w:val="00194271"/>
    <w:rsid w:val="001949D8"/>
    <w:rsid w:val="001A10F0"/>
    <w:rsid w:val="001A2E42"/>
    <w:rsid w:val="001A4305"/>
    <w:rsid w:val="001A591D"/>
    <w:rsid w:val="001B0292"/>
    <w:rsid w:val="001B3E28"/>
    <w:rsid w:val="001C169D"/>
    <w:rsid w:val="001C337F"/>
    <w:rsid w:val="001C3C3A"/>
    <w:rsid w:val="001C71DA"/>
    <w:rsid w:val="001D13D8"/>
    <w:rsid w:val="001D2AC6"/>
    <w:rsid w:val="001D6B37"/>
    <w:rsid w:val="001D6DE5"/>
    <w:rsid w:val="001E23A3"/>
    <w:rsid w:val="001E3B64"/>
    <w:rsid w:val="001E733F"/>
    <w:rsid w:val="001E73C0"/>
    <w:rsid w:val="001E7736"/>
    <w:rsid w:val="001F10BF"/>
    <w:rsid w:val="001F47FC"/>
    <w:rsid w:val="002045F6"/>
    <w:rsid w:val="00205A20"/>
    <w:rsid w:val="00207CC9"/>
    <w:rsid w:val="00213C3F"/>
    <w:rsid w:val="00220557"/>
    <w:rsid w:val="00221A73"/>
    <w:rsid w:val="00223120"/>
    <w:rsid w:val="00225586"/>
    <w:rsid w:val="0022619D"/>
    <w:rsid w:val="0023301C"/>
    <w:rsid w:val="00234471"/>
    <w:rsid w:val="0024401F"/>
    <w:rsid w:val="0025003F"/>
    <w:rsid w:val="00257128"/>
    <w:rsid w:val="002603ED"/>
    <w:rsid w:val="00260BD1"/>
    <w:rsid w:val="00260C47"/>
    <w:rsid w:val="002636FF"/>
    <w:rsid w:val="00264349"/>
    <w:rsid w:val="00264B0E"/>
    <w:rsid w:val="002663A2"/>
    <w:rsid w:val="00270E63"/>
    <w:rsid w:val="002748F6"/>
    <w:rsid w:val="00276340"/>
    <w:rsid w:val="00277BE9"/>
    <w:rsid w:val="0028255E"/>
    <w:rsid w:val="0028461D"/>
    <w:rsid w:val="00285A0D"/>
    <w:rsid w:val="00287F3B"/>
    <w:rsid w:val="002939B6"/>
    <w:rsid w:val="002967C2"/>
    <w:rsid w:val="002A1627"/>
    <w:rsid w:val="002A1AAB"/>
    <w:rsid w:val="002A42BC"/>
    <w:rsid w:val="002B1EE6"/>
    <w:rsid w:val="002B4C5A"/>
    <w:rsid w:val="002B6BA9"/>
    <w:rsid w:val="002B71C4"/>
    <w:rsid w:val="002C0BB6"/>
    <w:rsid w:val="002C1950"/>
    <w:rsid w:val="002C3242"/>
    <w:rsid w:val="002C52E7"/>
    <w:rsid w:val="002C5CCA"/>
    <w:rsid w:val="002C60A4"/>
    <w:rsid w:val="002D13AA"/>
    <w:rsid w:val="002E248E"/>
    <w:rsid w:val="002E4993"/>
    <w:rsid w:val="002E4A34"/>
    <w:rsid w:val="002E7867"/>
    <w:rsid w:val="002F2507"/>
    <w:rsid w:val="002F389C"/>
    <w:rsid w:val="002F42EC"/>
    <w:rsid w:val="00300088"/>
    <w:rsid w:val="003065FB"/>
    <w:rsid w:val="003106C5"/>
    <w:rsid w:val="00310CB1"/>
    <w:rsid w:val="003119FB"/>
    <w:rsid w:val="00311B2E"/>
    <w:rsid w:val="00311E8A"/>
    <w:rsid w:val="00312761"/>
    <w:rsid w:val="00317DCA"/>
    <w:rsid w:val="0032317F"/>
    <w:rsid w:val="003235DA"/>
    <w:rsid w:val="003337FF"/>
    <w:rsid w:val="00334081"/>
    <w:rsid w:val="00335EA3"/>
    <w:rsid w:val="003371B6"/>
    <w:rsid w:val="003377DD"/>
    <w:rsid w:val="00342E73"/>
    <w:rsid w:val="00343F8E"/>
    <w:rsid w:val="00345B51"/>
    <w:rsid w:val="00356E35"/>
    <w:rsid w:val="00373EC5"/>
    <w:rsid w:val="00377B0B"/>
    <w:rsid w:val="00380362"/>
    <w:rsid w:val="00380D71"/>
    <w:rsid w:val="00383042"/>
    <w:rsid w:val="0038332E"/>
    <w:rsid w:val="00383DFD"/>
    <w:rsid w:val="00387CAA"/>
    <w:rsid w:val="003923B0"/>
    <w:rsid w:val="003938BD"/>
    <w:rsid w:val="00397950"/>
    <w:rsid w:val="00397BEB"/>
    <w:rsid w:val="00397F25"/>
    <w:rsid w:val="003A1C2C"/>
    <w:rsid w:val="003A5C28"/>
    <w:rsid w:val="003B4F38"/>
    <w:rsid w:val="003B6A60"/>
    <w:rsid w:val="003B6E9F"/>
    <w:rsid w:val="003C14D4"/>
    <w:rsid w:val="003C18A9"/>
    <w:rsid w:val="003C4903"/>
    <w:rsid w:val="003C78D6"/>
    <w:rsid w:val="003D2C1C"/>
    <w:rsid w:val="003D4AAE"/>
    <w:rsid w:val="003E20AF"/>
    <w:rsid w:val="003E3F9A"/>
    <w:rsid w:val="003E4D95"/>
    <w:rsid w:val="003E5DDD"/>
    <w:rsid w:val="003E5F50"/>
    <w:rsid w:val="003E7B28"/>
    <w:rsid w:val="003F0416"/>
    <w:rsid w:val="003F13A7"/>
    <w:rsid w:val="003F19EB"/>
    <w:rsid w:val="003F1D87"/>
    <w:rsid w:val="003F47A7"/>
    <w:rsid w:val="003F7337"/>
    <w:rsid w:val="003F7CCE"/>
    <w:rsid w:val="00400286"/>
    <w:rsid w:val="00405EA0"/>
    <w:rsid w:val="00413955"/>
    <w:rsid w:val="00413A58"/>
    <w:rsid w:val="004140C8"/>
    <w:rsid w:val="00415635"/>
    <w:rsid w:val="00415CB5"/>
    <w:rsid w:val="00417700"/>
    <w:rsid w:val="00417722"/>
    <w:rsid w:val="00421F0C"/>
    <w:rsid w:val="00423B99"/>
    <w:rsid w:val="00425A3C"/>
    <w:rsid w:val="0043661C"/>
    <w:rsid w:val="00436CB6"/>
    <w:rsid w:val="004375C4"/>
    <w:rsid w:val="00441064"/>
    <w:rsid w:val="0044116A"/>
    <w:rsid w:val="0044270D"/>
    <w:rsid w:val="004439CE"/>
    <w:rsid w:val="00443F7F"/>
    <w:rsid w:val="004446DA"/>
    <w:rsid w:val="0044741B"/>
    <w:rsid w:val="00447656"/>
    <w:rsid w:val="00450D2C"/>
    <w:rsid w:val="00453893"/>
    <w:rsid w:val="00454F31"/>
    <w:rsid w:val="00457C10"/>
    <w:rsid w:val="00461AFC"/>
    <w:rsid w:val="00461EDA"/>
    <w:rsid w:val="0046442B"/>
    <w:rsid w:val="00464BFF"/>
    <w:rsid w:val="00467CCC"/>
    <w:rsid w:val="00471191"/>
    <w:rsid w:val="004734A7"/>
    <w:rsid w:val="004750BE"/>
    <w:rsid w:val="00475691"/>
    <w:rsid w:val="00477A18"/>
    <w:rsid w:val="00477B65"/>
    <w:rsid w:val="00481E29"/>
    <w:rsid w:val="004832C8"/>
    <w:rsid w:val="00483405"/>
    <w:rsid w:val="00484F99"/>
    <w:rsid w:val="00487C66"/>
    <w:rsid w:val="0049054F"/>
    <w:rsid w:val="004A0127"/>
    <w:rsid w:val="004A1AB9"/>
    <w:rsid w:val="004A2FB9"/>
    <w:rsid w:val="004B03E2"/>
    <w:rsid w:val="004B1809"/>
    <w:rsid w:val="004B2651"/>
    <w:rsid w:val="004B5452"/>
    <w:rsid w:val="004C24E0"/>
    <w:rsid w:val="004D1FF3"/>
    <w:rsid w:val="004D2E3B"/>
    <w:rsid w:val="004D3720"/>
    <w:rsid w:val="004D547B"/>
    <w:rsid w:val="004E013B"/>
    <w:rsid w:val="004E2A04"/>
    <w:rsid w:val="004E36A5"/>
    <w:rsid w:val="004E3A05"/>
    <w:rsid w:val="004E3EDA"/>
    <w:rsid w:val="004F2507"/>
    <w:rsid w:val="004F530E"/>
    <w:rsid w:val="004F68C7"/>
    <w:rsid w:val="004F6CC8"/>
    <w:rsid w:val="0050135B"/>
    <w:rsid w:val="005015B2"/>
    <w:rsid w:val="0050495A"/>
    <w:rsid w:val="0050574B"/>
    <w:rsid w:val="0051011C"/>
    <w:rsid w:val="00514241"/>
    <w:rsid w:val="00520989"/>
    <w:rsid w:val="00524E1D"/>
    <w:rsid w:val="005264C3"/>
    <w:rsid w:val="0052680C"/>
    <w:rsid w:val="00526929"/>
    <w:rsid w:val="0053199C"/>
    <w:rsid w:val="0053426B"/>
    <w:rsid w:val="00534C49"/>
    <w:rsid w:val="00534FB7"/>
    <w:rsid w:val="005369AA"/>
    <w:rsid w:val="005379B1"/>
    <w:rsid w:val="00540B5A"/>
    <w:rsid w:val="00541281"/>
    <w:rsid w:val="00544670"/>
    <w:rsid w:val="00554D03"/>
    <w:rsid w:val="00554FA1"/>
    <w:rsid w:val="00561288"/>
    <w:rsid w:val="0056168C"/>
    <w:rsid w:val="00563CDF"/>
    <w:rsid w:val="0056681D"/>
    <w:rsid w:val="005709E1"/>
    <w:rsid w:val="00571566"/>
    <w:rsid w:val="0057301F"/>
    <w:rsid w:val="00574553"/>
    <w:rsid w:val="00575B72"/>
    <w:rsid w:val="00575EAF"/>
    <w:rsid w:val="00577395"/>
    <w:rsid w:val="00580B96"/>
    <w:rsid w:val="0058217C"/>
    <w:rsid w:val="00585830"/>
    <w:rsid w:val="005902D6"/>
    <w:rsid w:val="00593573"/>
    <w:rsid w:val="0059573F"/>
    <w:rsid w:val="005A0F26"/>
    <w:rsid w:val="005A5F48"/>
    <w:rsid w:val="005A74B6"/>
    <w:rsid w:val="005B22FF"/>
    <w:rsid w:val="005B25CD"/>
    <w:rsid w:val="005B2C5E"/>
    <w:rsid w:val="005C0FCC"/>
    <w:rsid w:val="005C26D9"/>
    <w:rsid w:val="005C317D"/>
    <w:rsid w:val="005C6A4E"/>
    <w:rsid w:val="005D61B8"/>
    <w:rsid w:val="005D6A9E"/>
    <w:rsid w:val="005E488C"/>
    <w:rsid w:val="005E5B50"/>
    <w:rsid w:val="005F152F"/>
    <w:rsid w:val="005F4E65"/>
    <w:rsid w:val="005F709E"/>
    <w:rsid w:val="005F729D"/>
    <w:rsid w:val="006027A8"/>
    <w:rsid w:val="006029C6"/>
    <w:rsid w:val="00605700"/>
    <w:rsid w:val="00605C3E"/>
    <w:rsid w:val="00615948"/>
    <w:rsid w:val="0062304B"/>
    <w:rsid w:val="00626C4F"/>
    <w:rsid w:val="00627315"/>
    <w:rsid w:val="00627427"/>
    <w:rsid w:val="00635680"/>
    <w:rsid w:val="00642E31"/>
    <w:rsid w:val="00644910"/>
    <w:rsid w:val="006456E2"/>
    <w:rsid w:val="006473F8"/>
    <w:rsid w:val="00651382"/>
    <w:rsid w:val="00653081"/>
    <w:rsid w:val="00654B7B"/>
    <w:rsid w:val="0065532B"/>
    <w:rsid w:val="006612E7"/>
    <w:rsid w:val="00664049"/>
    <w:rsid w:val="00665F0A"/>
    <w:rsid w:val="0067140B"/>
    <w:rsid w:val="00673828"/>
    <w:rsid w:val="00674B8C"/>
    <w:rsid w:val="006757EA"/>
    <w:rsid w:val="0067681D"/>
    <w:rsid w:val="00677863"/>
    <w:rsid w:val="00682F2F"/>
    <w:rsid w:val="00684215"/>
    <w:rsid w:val="006923A4"/>
    <w:rsid w:val="00694E6C"/>
    <w:rsid w:val="006967C5"/>
    <w:rsid w:val="006A1E6D"/>
    <w:rsid w:val="006A452D"/>
    <w:rsid w:val="006A5741"/>
    <w:rsid w:val="006A69BE"/>
    <w:rsid w:val="006A760A"/>
    <w:rsid w:val="006B00E8"/>
    <w:rsid w:val="006B2107"/>
    <w:rsid w:val="006B7930"/>
    <w:rsid w:val="006C22E0"/>
    <w:rsid w:val="006C2352"/>
    <w:rsid w:val="006C34BA"/>
    <w:rsid w:val="006C427F"/>
    <w:rsid w:val="006C551B"/>
    <w:rsid w:val="006C71C0"/>
    <w:rsid w:val="006D11DC"/>
    <w:rsid w:val="006D2041"/>
    <w:rsid w:val="006D3D31"/>
    <w:rsid w:val="006D4AE8"/>
    <w:rsid w:val="006E0ACA"/>
    <w:rsid w:val="006E1667"/>
    <w:rsid w:val="006E2ECF"/>
    <w:rsid w:val="006E3428"/>
    <w:rsid w:val="006F19B1"/>
    <w:rsid w:val="006F345C"/>
    <w:rsid w:val="0070145F"/>
    <w:rsid w:val="00701524"/>
    <w:rsid w:val="00702CE0"/>
    <w:rsid w:val="00703A6B"/>
    <w:rsid w:val="00704705"/>
    <w:rsid w:val="0071218F"/>
    <w:rsid w:val="00712E22"/>
    <w:rsid w:val="00713790"/>
    <w:rsid w:val="0071422A"/>
    <w:rsid w:val="0071514C"/>
    <w:rsid w:val="00717F4E"/>
    <w:rsid w:val="00720AEC"/>
    <w:rsid w:val="00725A76"/>
    <w:rsid w:val="00730F0A"/>
    <w:rsid w:val="00732045"/>
    <w:rsid w:val="00733993"/>
    <w:rsid w:val="0073468E"/>
    <w:rsid w:val="00742F67"/>
    <w:rsid w:val="00746B1B"/>
    <w:rsid w:val="00747B2F"/>
    <w:rsid w:val="007521B4"/>
    <w:rsid w:val="007531AB"/>
    <w:rsid w:val="00753281"/>
    <w:rsid w:val="007533AF"/>
    <w:rsid w:val="00756677"/>
    <w:rsid w:val="00756771"/>
    <w:rsid w:val="00766D10"/>
    <w:rsid w:val="00766F3A"/>
    <w:rsid w:val="007724AD"/>
    <w:rsid w:val="00772961"/>
    <w:rsid w:val="00772C23"/>
    <w:rsid w:val="00773EE5"/>
    <w:rsid w:val="007778F4"/>
    <w:rsid w:val="00777FAC"/>
    <w:rsid w:val="00782D76"/>
    <w:rsid w:val="00783324"/>
    <w:rsid w:val="00784B53"/>
    <w:rsid w:val="00790801"/>
    <w:rsid w:val="007920C4"/>
    <w:rsid w:val="00793C40"/>
    <w:rsid w:val="00794E0B"/>
    <w:rsid w:val="00795839"/>
    <w:rsid w:val="00796FC2"/>
    <w:rsid w:val="00797DCA"/>
    <w:rsid w:val="007A0808"/>
    <w:rsid w:val="007A29B1"/>
    <w:rsid w:val="007A3E74"/>
    <w:rsid w:val="007B2305"/>
    <w:rsid w:val="007B379B"/>
    <w:rsid w:val="007B65FE"/>
    <w:rsid w:val="007B716E"/>
    <w:rsid w:val="007C4EB0"/>
    <w:rsid w:val="007C7DF2"/>
    <w:rsid w:val="007D01F1"/>
    <w:rsid w:val="007D0966"/>
    <w:rsid w:val="007D1922"/>
    <w:rsid w:val="007D2F6A"/>
    <w:rsid w:val="007D649C"/>
    <w:rsid w:val="007E025E"/>
    <w:rsid w:val="007E247D"/>
    <w:rsid w:val="007E312A"/>
    <w:rsid w:val="007E7C4E"/>
    <w:rsid w:val="007F2C9D"/>
    <w:rsid w:val="007F5640"/>
    <w:rsid w:val="007F56FA"/>
    <w:rsid w:val="007F7E66"/>
    <w:rsid w:val="00800929"/>
    <w:rsid w:val="00804088"/>
    <w:rsid w:val="00810A99"/>
    <w:rsid w:val="00810C82"/>
    <w:rsid w:val="0081556F"/>
    <w:rsid w:val="00821E4D"/>
    <w:rsid w:val="00823256"/>
    <w:rsid w:val="008269AE"/>
    <w:rsid w:val="008305CB"/>
    <w:rsid w:val="00831D3C"/>
    <w:rsid w:val="008360C1"/>
    <w:rsid w:val="008362B6"/>
    <w:rsid w:val="00837A03"/>
    <w:rsid w:val="00841D60"/>
    <w:rsid w:val="008439BF"/>
    <w:rsid w:val="00845195"/>
    <w:rsid w:val="00845266"/>
    <w:rsid w:val="008477A1"/>
    <w:rsid w:val="00847E48"/>
    <w:rsid w:val="00852CCE"/>
    <w:rsid w:val="0085442E"/>
    <w:rsid w:val="00855EC3"/>
    <w:rsid w:val="00857CB0"/>
    <w:rsid w:val="00865F86"/>
    <w:rsid w:val="00873700"/>
    <w:rsid w:val="00874547"/>
    <w:rsid w:val="00874CD0"/>
    <w:rsid w:val="00874E85"/>
    <w:rsid w:val="008769E4"/>
    <w:rsid w:val="00883C08"/>
    <w:rsid w:val="00886D46"/>
    <w:rsid w:val="008A0385"/>
    <w:rsid w:val="008A58D6"/>
    <w:rsid w:val="008B0644"/>
    <w:rsid w:val="008B13A2"/>
    <w:rsid w:val="008B1E7C"/>
    <w:rsid w:val="008B28DD"/>
    <w:rsid w:val="008B290D"/>
    <w:rsid w:val="008B30DD"/>
    <w:rsid w:val="008B4D5E"/>
    <w:rsid w:val="008B59B1"/>
    <w:rsid w:val="008B6FCA"/>
    <w:rsid w:val="008B7D8C"/>
    <w:rsid w:val="008C02FE"/>
    <w:rsid w:val="008C055F"/>
    <w:rsid w:val="008C2093"/>
    <w:rsid w:val="008C21AF"/>
    <w:rsid w:val="008C48CA"/>
    <w:rsid w:val="008D0855"/>
    <w:rsid w:val="008D2D48"/>
    <w:rsid w:val="008D5D82"/>
    <w:rsid w:val="008D67BE"/>
    <w:rsid w:val="008D7084"/>
    <w:rsid w:val="008E08A9"/>
    <w:rsid w:val="008E1B38"/>
    <w:rsid w:val="008E2283"/>
    <w:rsid w:val="008E4803"/>
    <w:rsid w:val="008E58CB"/>
    <w:rsid w:val="008E58F9"/>
    <w:rsid w:val="008E7A8D"/>
    <w:rsid w:val="008F06A6"/>
    <w:rsid w:val="008F0DAB"/>
    <w:rsid w:val="008F1C75"/>
    <w:rsid w:val="008F3ED5"/>
    <w:rsid w:val="008F548C"/>
    <w:rsid w:val="008F67A6"/>
    <w:rsid w:val="008F79C4"/>
    <w:rsid w:val="00900E3A"/>
    <w:rsid w:val="009045B2"/>
    <w:rsid w:val="00904749"/>
    <w:rsid w:val="00904FC9"/>
    <w:rsid w:val="009050CC"/>
    <w:rsid w:val="00906FC4"/>
    <w:rsid w:val="0091035C"/>
    <w:rsid w:val="00913889"/>
    <w:rsid w:val="00915B83"/>
    <w:rsid w:val="00915EFC"/>
    <w:rsid w:val="009221D5"/>
    <w:rsid w:val="00923B28"/>
    <w:rsid w:val="009258FF"/>
    <w:rsid w:val="00925EAE"/>
    <w:rsid w:val="00930B2A"/>
    <w:rsid w:val="00930DC3"/>
    <w:rsid w:val="0093173D"/>
    <w:rsid w:val="00931857"/>
    <w:rsid w:val="00933F19"/>
    <w:rsid w:val="00934E9E"/>
    <w:rsid w:val="009360F5"/>
    <w:rsid w:val="00936236"/>
    <w:rsid w:val="00937879"/>
    <w:rsid w:val="009405B8"/>
    <w:rsid w:val="009405E1"/>
    <w:rsid w:val="00940F06"/>
    <w:rsid w:val="00944539"/>
    <w:rsid w:val="00947270"/>
    <w:rsid w:val="00954258"/>
    <w:rsid w:val="00955207"/>
    <w:rsid w:val="00956264"/>
    <w:rsid w:val="00960292"/>
    <w:rsid w:val="0096066B"/>
    <w:rsid w:val="00962BF1"/>
    <w:rsid w:val="00963A4A"/>
    <w:rsid w:val="00963BE1"/>
    <w:rsid w:val="00964387"/>
    <w:rsid w:val="00964542"/>
    <w:rsid w:val="00965508"/>
    <w:rsid w:val="009665FD"/>
    <w:rsid w:val="00967BFD"/>
    <w:rsid w:val="00971871"/>
    <w:rsid w:val="0097257F"/>
    <w:rsid w:val="00976652"/>
    <w:rsid w:val="00976FDD"/>
    <w:rsid w:val="0098101C"/>
    <w:rsid w:val="00982911"/>
    <w:rsid w:val="00982C6C"/>
    <w:rsid w:val="00984A7B"/>
    <w:rsid w:val="00993ECA"/>
    <w:rsid w:val="009945BF"/>
    <w:rsid w:val="009A36F3"/>
    <w:rsid w:val="009A5D7A"/>
    <w:rsid w:val="009A6FE5"/>
    <w:rsid w:val="009A70C5"/>
    <w:rsid w:val="009B1036"/>
    <w:rsid w:val="009B3997"/>
    <w:rsid w:val="009B5402"/>
    <w:rsid w:val="009B6074"/>
    <w:rsid w:val="009B62F0"/>
    <w:rsid w:val="009B6F0E"/>
    <w:rsid w:val="009C0A1E"/>
    <w:rsid w:val="009C4A25"/>
    <w:rsid w:val="009C67AE"/>
    <w:rsid w:val="009D1DD3"/>
    <w:rsid w:val="009D307F"/>
    <w:rsid w:val="009E24C1"/>
    <w:rsid w:val="009E5228"/>
    <w:rsid w:val="009E7A63"/>
    <w:rsid w:val="009F0B66"/>
    <w:rsid w:val="009F30C3"/>
    <w:rsid w:val="009F4E2D"/>
    <w:rsid w:val="009F644A"/>
    <w:rsid w:val="00A02074"/>
    <w:rsid w:val="00A02518"/>
    <w:rsid w:val="00A03B83"/>
    <w:rsid w:val="00A10C66"/>
    <w:rsid w:val="00A11A89"/>
    <w:rsid w:val="00A14B65"/>
    <w:rsid w:val="00A17AA9"/>
    <w:rsid w:val="00A21F35"/>
    <w:rsid w:val="00A224DD"/>
    <w:rsid w:val="00A23F81"/>
    <w:rsid w:val="00A24E72"/>
    <w:rsid w:val="00A312D4"/>
    <w:rsid w:val="00A40B59"/>
    <w:rsid w:val="00A4310A"/>
    <w:rsid w:val="00A449DD"/>
    <w:rsid w:val="00A467C7"/>
    <w:rsid w:val="00A509E2"/>
    <w:rsid w:val="00A50B4E"/>
    <w:rsid w:val="00A5349C"/>
    <w:rsid w:val="00A6107C"/>
    <w:rsid w:val="00A633CD"/>
    <w:rsid w:val="00A66468"/>
    <w:rsid w:val="00A77C07"/>
    <w:rsid w:val="00A82A8F"/>
    <w:rsid w:val="00A82D87"/>
    <w:rsid w:val="00A87DC4"/>
    <w:rsid w:val="00A87DCB"/>
    <w:rsid w:val="00A910DB"/>
    <w:rsid w:val="00A92010"/>
    <w:rsid w:val="00A92895"/>
    <w:rsid w:val="00A9345F"/>
    <w:rsid w:val="00AA1F09"/>
    <w:rsid w:val="00AA42DD"/>
    <w:rsid w:val="00AA4DFC"/>
    <w:rsid w:val="00AB48CB"/>
    <w:rsid w:val="00AB6BCD"/>
    <w:rsid w:val="00AB6F87"/>
    <w:rsid w:val="00AB7B22"/>
    <w:rsid w:val="00AC0E92"/>
    <w:rsid w:val="00AC24F1"/>
    <w:rsid w:val="00AC3172"/>
    <w:rsid w:val="00AC53DE"/>
    <w:rsid w:val="00AC54AA"/>
    <w:rsid w:val="00AC6114"/>
    <w:rsid w:val="00AC6EB1"/>
    <w:rsid w:val="00AC753D"/>
    <w:rsid w:val="00AD24E0"/>
    <w:rsid w:val="00AD2668"/>
    <w:rsid w:val="00AE3B6B"/>
    <w:rsid w:val="00AE4EB7"/>
    <w:rsid w:val="00AE79AB"/>
    <w:rsid w:val="00AF256D"/>
    <w:rsid w:val="00AF36A8"/>
    <w:rsid w:val="00AF49B8"/>
    <w:rsid w:val="00AF78CF"/>
    <w:rsid w:val="00B02D59"/>
    <w:rsid w:val="00B04E6B"/>
    <w:rsid w:val="00B14BF1"/>
    <w:rsid w:val="00B1733C"/>
    <w:rsid w:val="00B17B99"/>
    <w:rsid w:val="00B21FCF"/>
    <w:rsid w:val="00B23126"/>
    <w:rsid w:val="00B275D9"/>
    <w:rsid w:val="00B30E9B"/>
    <w:rsid w:val="00B330D4"/>
    <w:rsid w:val="00B369E2"/>
    <w:rsid w:val="00B41A68"/>
    <w:rsid w:val="00B43094"/>
    <w:rsid w:val="00B530CC"/>
    <w:rsid w:val="00B57548"/>
    <w:rsid w:val="00B65952"/>
    <w:rsid w:val="00B66595"/>
    <w:rsid w:val="00B66CC8"/>
    <w:rsid w:val="00B673BC"/>
    <w:rsid w:val="00B70F35"/>
    <w:rsid w:val="00B728F8"/>
    <w:rsid w:val="00B72E78"/>
    <w:rsid w:val="00B7369C"/>
    <w:rsid w:val="00B80DA9"/>
    <w:rsid w:val="00B814FD"/>
    <w:rsid w:val="00B8259A"/>
    <w:rsid w:val="00B83F2A"/>
    <w:rsid w:val="00B850A0"/>
    <w:rsid w:val="00B904B8"/>
    <w:rsid w:val="00B95631"/>
    <w:rsid w:val="00B97DE2"/>
    <w:rsid w:val="00BA0141"/>
    <w:rsid w:val="00BA17D2"/>
    <w:rsid w:val="00BA1E70"/>
    <w:rsid w:val="00BA2F0A"/>
    <w:rsid w:val="00BA5275"/>
    <w:rsid w:val="00BA5667"/>
    <w:rsid w:val="00BB1F40"/>
    <w:rsid w:val="00BB22FA"/>
    <w:rsid w:val="00BB3268"/>
    <w:rsid w:val="00BB3D0D"/>
    <w:rsid w:val="00BB53FE"/>
    <w:rsid w:val="00BB69D2"/>
    <w:rsid w:val="00BC2259"/>
    <w:rsid w:val="00BC42BD"/>
    <w:rsid w:val="00BC458B"/>
    <w:rsid w:val="00BD2060"/>
    <w:rsid w:val="00BD73B3"/>
    <w:rsid w:val="00BE460D"/>
    <w:rsid w:val="00BE6B03"/>
    <w:rsid w:val="00BF24AA"/>
    <w:rsid w:val="00BF4CE1"/>
    <w:rsid w:val="00BF73EB"/>
    <w:rsid w:val="00C00F50"/>
    <w:rsid w:val="00C04ABE"/>
    <w:rsid w:val="00C10169"/>
    <w:rsid w:val="00C10E36"/>
    <w:rsid w:val="00C11142"/>
    <w:rsid w:val="00C129A3"/>
    <w:rsid w:val="00C13CA7"/>
    <w:rsid w:val="00C14349"/>
    <w:rsid w:val="00C15228"/>
    <w:rsid w:val="00C16916"/>
    <w:rsid w:val="00C20CD8"/>
    <w:rsid w:val="00C22CB2"/>
    <w:rsid w:val="00C22F75"/>
    <w:rsid w:val="00C24871"/>
    <w:rsid w:val="00C303DD"/>
    <w:rsid w:val="00C30CBB"/>
    <w:rsid w:val="00C31EFA"/>
    <w:rsid w:val="00C32CAC"/>
    <w:rsid w:val="00C379A7"/>
    <w:rsid w:val="00C40630"/>
    <w:rsid w:val="00C427C2"/>
    <w:rsid w:val="00C42FD5"/>
    <w:rsid w:val="00C45E63"/>
    <w:rsid w:val="00C51CE9"/>
    <w:rsid w:val="00C51D79"/>
    <w:rsid w:val="00C54996"/>
    <w:rsid w:val="00C55CCD"/>
    <w:rsid w:val="00C61D09"/>
    <w:rsid w:val="00C64228"/>
    <w:rsid w:val="00C66FD6"/>
    <w:rsid w:val="00C730BE"/>
    <w:rsid w:val="00C77839"/>
    <w:rsid w:val="00C80E9E"/>
    <w:rsid w:val="00C8709F"/>
    <w:rsid w:val="00C90D3C"/>
    <w:rsid w:val="00C92D7C"/>
    <w:rsid w:val="00C965BC"/>
    <w:rsid w:val="00C96716"/>
    <w:rsid w:val="00CA18C1"/>
    <w:rsid w:val="00CA1B52"/>
    <w:rsid w:val="00CA459A"/>
    <w:rsid w:val="00CA7139"/>
    <w:rsid w:val="00CA7812"/>
    <w:rsid w:val="00CB25F8"/>
    <w:rsid w:val="00CB6328"/>
    <w:rsid w:val="00CC1D87"/>
    <w:rsid w:val="00CC2935"/>
    <w:rsid w:val="00CC2FDC"/>
    <w:rsid w:val="00CC78C4"/>
    <w:rsid w:val="00CD069C"/>
    <w:rsid w:val="00CD0DE4"/>
    <w:rsid w:val="00CD1719"/>
    <w:rsid w:val="00CD1C13"/>
    <w:rsid w:val="00CD20FC"/>
    <w:rsid w:val="00CD5184"/>
    <w:rsid w:val="00CE03F2"/>
    <w:rsid w:val="00CE0F9B"/>
    <w:rsid w:val="00CE1100"/>
    <w:rsid w:val="00CE2BFC"/>
    <w:rsid w:val="00CE786D"/>
    <w:rsid w:val="00CE7AE5"/>
    <w:rsid w:val="00CF0832"/>
    <w:rsid w:val="00D00A3D"/>
    <w:rsid w:val="00D01CA2"/>
    <w:rsid w:val="00D02978"/>
    <w:rsid w:val="00D03A2F"/>
    <w:rsid w:val="00D06D98"/>
    <w:rsid w:val="00D171EA"/>
    <w:rsid w:val="00D1761A"/>
    <w:rsid w:val="00D17B04"/>
    <w:rsid w:val="00D21689"/>
    <w:rsid w:val="00D237B6"/>
    <w:rsid w:val="00D27D5C"/>
    <w:rsid w:val="00D327A8"/>
    <w:rsid w:val="00D34697"/>
    <w:rsid w:val="00D35D9E"/>
    <w:rsid w:val="00D432AC"/>
    <w:rsid w:val="00D445B9"/>
    <w:rsid w:val="00D50118"/>
    <w:rsid w:val="00D561A4"/>
    <w:rsid w:val="00D6020D"/>
    <w:rsid w:val="00D607C0"/>
    <w:rsid w:val="00D62225"/>
    <w:rsid w:val="00D64CD8"/>
    <w:rsid w:val="00D668B1"/>
    <w:rsid w:val="00D67713"/>
    <w:rsid w:val="00D71886"/>
    <w:rsid w:val="00D72655"/>
    <w:rsid w:val="00D72EC2"/>
    <w:rsid w:val="00D7331F"/>
    <w:rsid w:val="00D74FF1"/>
    <w:rsid w:val="00D75A73"/>
    <w:rsid w:val="00D763AB"/>
    <w:rsid w:val="00D806FC"/>
    <w:rsid w:val="00D83546"/>
    <w:rsid w:val="00D840F9"/>
    <w:rsid w:val="00D84BDB"/>
    <w:rsid w:val="00D8696A"/>
    <w:rsid w:val="00D86981"/>
    <w:rsid w:val="00D875B4"/>
    <w:rsid w:val="00D90157"/>
    <w:rsid w:val="00D90A34"/>
    <w:rsid w:val="00D91A55"/>
    <w:rsid w:val="00D954D4"/>
    <w:rsid w:val="00DA2360"/>
    <w:rsid w:val="00DA26A1"/>
    <w:rsid w:val="00DA45F7"/>
    <w:rsid w:val="00DA4C78"/>
    <w:rsid w:val="00DA678B"/>
    <w:rsid w:val="00DA7D26"/>
    <w:rsid w:val="00DB17E5"/>
    <w:rsid w:val="00DC0BA7"/>
    <w:rsid w:val="00DC3617"/>
    <w:rsid w:val="00DC5031"/>
    <w:rsid w:val="00DC5BED"/>
    <w:rsid w:val="00DC6B16"/>
    <w:rsid w:val="00DD008F"/>
    <w:rsid w:val="00DD32C6"/>
    <w:rsid w:val="00DD3C71"/>
    <w:rsid w:val="00DD3F29"/>
    <w:rsid w:val="00DD50A2"/>
    <w:rsid w:val="00DD6943"/>
    <w:rsid w:val="00DD6D6C"/>
    <w:rsid w:val="00DE0DDB"/>
    <w:rsid w:val="00DE2ED1"/>
    <w:rsid w:val="00DE3099"/>
    <w:rsid w:val="00DE4923"/>
    <w:rsid w:val="00DE67BC"/>
    <w:rsid w:val="00DF01AD"/>
    <w:rsid w:val="00DF6E09"/>
    <w:rsid w:val="00E00123"/>
    <w:rsid w:val="00E029F5"/>
    <w:rsid w:val="00E03C8B"/>
    <w:rsid w:val="00E05846"/>
    <w:rsid w:val="00E05AB4"/>
    <w:rsid w:val="00E06089"/>
    <w:rsid w:val="00E06F0B"/>
    <w:rsid w:val="00E12B58"/>
    <w:rsid w:val="00E139D3"/>
    <w:rsid w:val="00E16235"/>
    <w:rsid w:val="00E34025"/>
    <w:rsid w:val="00E41C15"/>
    <w:rsid w:val="00E4489C"/>
    <w:rsid w:val="00E51866"/>
    <w:rsid w:val="00E51ADC"/>
    <w:rsid w:val="00E523B2"/>
    <w:rsid w:val="00E530B7"/>
    <w:rsid w:val="00E574F1"/>
    <w:rsid w:val="00E63198"/>
    <w:rsid w:val="00E6362D"/>
    <w:rsid w:val="00E64400"/>
    <w:rsid w:val="00E64824"/>
    <w:rsid w:val="00E650CA"/>
    <w:rsid w:val="00E66097"/>
    <w:rsid w:val="00E7039F"/>
    <w:rsid w:val="00E71443"/>
    <w:rsid w:val="00E75833"/>
    <w:rsid w:val="00E81BF2"/>
    <w:rsid w:val="00E8630A"/>
    <w:rsid w:val="00E878F1"/>
    <w:rsid w:val="00E92B04"/>
    <w:rsid w:val="00EA192B"/>
    <w:rsid w:val="00EB168C"/>
    <w:rsid w:val="00EB1D30"/>
    <w:rsid w:val="00EB45CA"/>
    <w:rsid w:val="00EB4FF4"/>
    <w:rsid w:val="00EC095C"/>
    <w:rsid w:val="00EC0C36"/>
    <w:rsid w:val="00EC1F65"/>
    <w:rsid w:val="00EC2965"/>
    <w:rsid w:val="00EC2ABA"/>
    <w:rsid w:val="00ED12C4"/>
    <w:rsid w:val="00ED1DB6"/>
    <w:rsid w:val="00ED3AE9"/>
    <w:rsid w:val="00ED61B6"/>
    <w:rsid w:val="00ED6D93"/>
    <w:rsid w:val="00ED7389"/>
    <w:rsid w:val="00EE0609"/>
    <w:rsid w:val="00EE1D6A"/>
    <w:rsid w:val="00EE29B7"/>
    <w:rsid w:val="00EF3DA1"/>
    <w:rsid w:val="00EF4013"/>
    <w:rsid w:val="00EF44D2"/>
    <w:rsid w:val="00EF689D"/>
    <w:rsid w:val="00EF7949"/>
    <w:rsid w:val="00F01622"/>
    <w:rsid w:val="00F0194F"/>
    <w:rsid w:val="00F02D87"/>
    <w:rsid w:val="00F070AF"/>
    <w:rsid w:val="00F11937"/>
    <w:rsid w:val="00F14F66"/>
    <w:rsid w:val="00F1778F"/>
    <w:rsid w:val="00F24E7B"/>
    <w:rsid w:val="00F2587D"/>
    <w:rsid w:val="00F3088E"/>
    <w:rsid w:val="00F30B45"/>
    <w:rsid w:val="00F30B84"/>
    <w:rsid w:val="00F30DB7"/>
    <w:rsid w:val="00F32C6C"/>
    <w:rsid w:val="00F3623B"/>
    <w:rsid w:val="00F46B3C"/>
    <w:rsid w:val="00F46DAA"/>
    <w:rsid w:val="00F47AD7"/>
    <w:rsid w:val="00F62D50"/>
    <w:rsid w:val="00F63484"/>
    <w:rsid w:val="00F65B88"/>
    <w:rsid w:val="00F66E2D"/>
    <w:rsid w:val="00F704C5"/>
    <w:rsid w:val="00F70FDD"/>
    <w:rsid w:val="00F7568C"/>
    <w:rsid w:val="00F80AA6"/>
    <w:rsid w:val="00F80CD0"/>
    <w:rsid w:val="00F827B9"/>
    <w:rsid w:val="00F86BA2"/>
    <w:rsid w:val="00F9042E"/>
    <w:rsid w:val="00F91157"/>
    <w:rsid w:val="00F9166A"/>
    <w:rsid w:val="00F916B3"/>
    <w:rsid w:val="00F93140"/>
    <w:rsid w:val="00FA270F"/>
    <w:rsid w:val="00FA7903"/>
    <w:rsid w:val="00FA7CFB"/>
    <w:rsid w:val="00FB039E"/>
    <w:rsid w:val="00FB170E"/>
    <w:rsid w:val="00FB200F"/>
    <w:rsid w:val="00FB2776"/>
    <w:rsid w:val="00FB3D04"/>
    <w:rsid w:val="00FB5466"/>
    <w:rsid w:val="00FB6B07"/>
    <w:rsid w:val="00FC082B"/>
    <w:rsid w:val="00FC327C"/>
    <w:rsid w:val="00FD101E"/>
    <w:rsid w:val="00FD3271"/>
    <w:rsid w:val="00FD7CD6"/>
    <w:rsid w:val="00FE2CD0"/>
    <w:rsid w:val="00FE41EE"/>
    <w:rsid w:val="00FE444F"/>
    <w:rsid w:val="00FF2611"/>
    <w:rsid w:val="00FF55ED"/>
    <w:rsid w:val="031E652D"/>
    <w:rsid w:val="06625A82"/>
    <w:rsid w:val="0682047E"/>
    <w:rsid w:val="09A505DE"/>
    <w:rsid w:val="109F51EB"/>
    <w:rsid w:val="124D2AB5"/>
    <w:rsid w:val="1E043224"/>
    <w:rsid w:val="1FBF33B4"/>
    <w:rsid w:val="21BA617D"/>
    <w:rsid w:val="230A7D4B"/>
    <w:rsid w:val="2B82150C"/>
    <w:rsid w:val="2CB047B1"/>
    <w:rsid w:val="2D4D60FA"/>
    <w:rsid w:val="2DA061E6"/>
    <w:rsid w:val="309D5ACB"/>
    <w:rsid w:val="3A7E32A2"/>
    <w:rsid w:val="42E63ED6"/>
    <w:rsid w:val="4F5767F0"/>
    <w:rsid w:val="52AF4E8A"/>
    <w:rsid w:val="5C201C3D"/>
    <w:rsid w:val="5E2A02DB"/>
    <w:rsid w:val="5E716B24"/>
    <w:rsid w:val="5F19529D"/>
    <w:rsid w:val="67D330B9"/>
    <w:rsid w:val="6816750C"/>
    <w:rsid w:val="72E35D01"/>
    <w:rsid w:val="7C2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FollowedHyperlink"/>
    <w:rPr>
      <w:color w:val="800080"/>
      <w:u w:val="single"/>
    </w:rPr>
  </w:style>
  <w:style w:type="character" w:customStyle="1" w:styleId="Char0">
    <w:name w:val="正文文本缩进 Char"/>
    <w:link w:val="a7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pple-style-span">
    <w:name w:val="apple-style-span"/>
    <w:basedOn w:val="a0"/>
  </w:style>
  <w:style w:type="character" w:customStyle="1" w:styleId="Char1">
    <w:name w:val="页脚 Char"/>
    <w:link w:val="a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11">
    <w:name w:val="style11"/>
    <w:rPr>
      <w:b/>
      <w:bCs/>
      <w:sz w:val="22"/>
      <w:szCs w:val="22"/>
    </w:rPr>
  </w:style>
  <w:style w:type="character" w:customStyle="1" w:styleId="gongkaicontent2title1">
    <w:name w:val="gongkai_content_2_title1"/>
    <w:rPr>
      <w:rFonts w:ascii="黑体" w:eastAsia="黑体" w:hint="eastAsia"/>
      <w:b/>
      <w:bCs/>
      <w:sz w:val="28"/>
      <w:szCs w:val="28"/>
    </w:rPr>
  </w:style>
  <w:style w:type="character" w:customStyle="1" w:styleId="text1">
    <w:name w:val="text1"/>
    <w:rPr>
      <w:sz w:val="21"/>
      <w:szCs w:val="21"/>
    </w:rPr>
  </w:style>
  <w:style w:type="character" w:customStyle="1" w:styleId="Char2">
    <w:name w:val="页眉 Char"/>
    <w:link w:val="a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styleId="a7">
    <w:name w:val="Body Text Indent"/>
    <w:basedOn w:val="a"/>
    <w:link w:val="Char0"/>
    <w:pPr>
      <w:spacing w:after="120"/>
      <w:ind w:leftChars="200" w:left="420"/>
    </w:p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48"/>
      <w:szCs w:val="48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FF0000"/>
      <w:kern w:val="0"/>
      <w:sz w:val="20"/>
      <w:szCs w:val="20"/>
    </w:rPr>
  </w:style>
  <w:style w:type="paragraph" w:styleId="aa">
    <w:name w:val="Body Text"/>
    <w:basedOn w:val="a"/>
    <w:pPr>
      <w:widowControl/>
      <w:ind w:right="-1425"/>
      <w:jc w:val="left"/>
    </w:pPr>
    <w:rPr>
      <w:kern w:val="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Style1">
    <w:name w:val="_Style 1"/>
    <w:basedOn w:val="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44"/>
      <w:szCs w:val="44"/>
      <w:u w:val="single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styleId="3">
    <w:name w:val="Body Text Indent 3"/>
    <w:basedOn w:val="a"/>
    <w:pPr>
      <w:spacing w:line="400" w:lineRule="exact"/>
      <w:ind w:firstLine="482"/>
    </w:pPr>
    <w:rPr>
      <w:rFonts w:ascii="楷体_GB2312" w:eastAsia="楷体_GB2312"/>
      <w:sz w:val="24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">
    <w:name w:val="Body Text 2"/>
    <w:basedOn w:val="a"/>
    <w:pPr>
      <w:spacing w:after="120" w:line="480" w:lineRule="auto"/>
    </w:pPr>
  </w:style>
  <w:style w:type="paragraph" w:styleId="20">
    <w:name w:val="Body Text Indent 2"/>
    <w:basedOn w:val="a"/>
    <w:pPr>
      <w:spacing w:line="360" w:lineRule="auto"/>
      <w:ind w:leftChars="-229" w:left="-481" w:firstLineChars="300" w:firstLine="720"/>
    </w:pPr>
    <w:rPr>
      <w:sz w:val="24"/>
    </w:rPr>
  </w:style>
  <w:style w:type="paragraph" w:styleId="ac">
    <w:name w:val="Date"/>
    <w:basedOn w:val="a"/>
    <w:next w:val="a"/>
    <w:pPr>
      <w:ind w:leftChars="2500" w:left="100"/>
    </w:p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44"/>
      <w:szCs w:val="44"/>
    </w:rPr>
  </w:style>
  <w:style w:type="paragraph" w:customStyle="1" w:styleId="CharCharCharChar">
    <w:name w:val="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44"/>
      <w:szCs w:val="44"/>
      <w:u w:val="single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Char2CharCharChar">
    <w:name w:val=" Char2 Char Char Char"/>
    <w:basedOn w:val="a"/>
    <w:rPr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p17">
    <w:name w:val="p1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44"/>
      <w:szCs w:val="44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FollowedHyperlink"/>
    <w:rPr>
      <w:color w:val="800080"/>
      <w:u w:val="single"/>
    </w:rPr>
  </w:style>
  <w:style w:type="character" w:customStyle="1" w:styleId="Char0">
    <w:name w:val="正文文本缩进 Char"/>
    <w:link w:val="a7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pple-style-span">
    <w:name w:val="apple-style-span"/>
    <w:basedOn w:val="a0"/>
  </w:style>
  <w:style w:type="character" w:customStyle="1" w:styleId="Char1">
    <w:name w:val="页脚 Char"/>
    <w:link w:val="a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11">
    <w:name w:val="style11"/>
    <w:rPr>
      <w:b/>
      <w:bCs/>
      <w:sz w:val="22"/>
      <w:szCs w:val="22"/>
    </w:rPr>
  </w:style>
  <w:style w:type="character" w:customStyle="1" w:styleId="gongkaicontent2title1">
    <w:name w:val="gongkai_content_2_title1"/>
    <w:rPr>
      <w:rFonts w:ascii="黑体" w:eastAsia="黑体" w:hint="eastAsia"/>
      <w:b/>
      <w:bCs/>
      <w:sz w:val="28"/>
      <w:szCs w:val="28"/>
    </w:rPr>
  </w:style>
  <w:style w:type="character" w:customStyle="1" w:styleId="text1">
    <w:name w:val="text1"/>
    <w:rPr>
      <w:sz w:val="21"/>
      <w:szCs w:val="21"/>
    </w:rPr>
  </w:style>
  <w:style w:type="character" w:customStyle="1" w:styleId="Char2">
    <w:name w:val="页眉 Char"/>
    <w:link w:val="a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styleId="a7">
    <w:name w:val="Body Text Indent"/>
    <w:basedOn w:val="a"/>
    <w:link w:val="Char0"/>
    <w:pPr>
      <w:spacing w:after="120"/>
      <w:ind w:leftChars="200" w:left="420"/>
    </w:p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48"/>
      <w:szCs w:val="48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FF0000"/>
      <w:kern w:val="0"/>
      <w:sz w:val="20"/>
      <w:szCs w:val="20"/>
    </w:rPr>
  </w:style>
  <w:style w:type="paragraph" w:styleId="aa">
    <w:name w:val="Body Text"/>
    <w:basedOn w:val="a"/>
    <w:pPr>
      <w:widowControl/>
      <w:ind w:right="-1425"/>
      <w:jc w:val="left"/>
    </w:pPr>
    <w:rPr>
      <w:kern w:val="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Style1">
    <w:name w:val="_Style 1"/>
    <w:basedOn w:val="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44"/>
      <w:szCs w:val="44"/>
      <w:u w:val="single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styleId="3">
    <w:name w:val="Body Text Indent 3"/>
    <w:basedOn w:val="a"/>
    <w:pPr>
      <w:spacing w:line="400" w:lineRule="exact"/>
      <w:ind w:firstLine="482"/>
    </w:pPr>
    <w:rPr>
      <w:rFonts w:ascii="楷体_GB2312" w:eastAsia="楷体_GB2312"/>
      <w:sz w:val="24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">
    <w:name w:val="Body Text 2"/>
    <w:basedOn w:val="a"/>
    <w:pPr>
      <w:spacing w:after="120" w:line="480" w:lineRule="auto"/>
    </w:pPr>
  </w:style>
  <w:style w:type="paragraph" w:styleId="20">
    <w:name w:val="Body Text Indent 2"/>
    <w:basedOn w:val="a"/>
    <w:pPr>
      <w:spacing w:line="360" w:lineRule="auto"/>
      <w:ind w:leftChars="-229" w:left="-481" w:firstLineChars="300" w:firstLine="720"/>
    </w:pPr>
    <w:rPr>
      <w:sz w:val="24"/>
    </w:rPr>
  </w:style>
  <w:style w:type="paragraph" w:styleId="ac">
    <w:name w:val="Date"/>
    <w:basedOn w:val="a"/>
    <w:next w:val="a"/>
    <w:pPr>
      <w:ind w:leftChars="2500" w:left="100"/>
    </w:p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44"/>
      <w:szCs w:val="44"/>
    </w:rPr>
  </w:style>
  <w:style w:type="paragraph" w:customStyle="1" w:styleId="CharCharCharChar">
    <w:name w:val="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44"/>
      <w:szCs w:val="44"/>
      <w:u w:val="single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Char2CharCharChar">
    <w:name w:val=" Char2 Char Char Char"/>
    <w:basedOn w:val="a"/>
    <w:rPr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p17">
    <w:name w:val="p1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44"/>
      <w:szCs w:val="44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5%B7%A5%E7%A8%8B%E6%8A%80%E6%9C%AF%E4%BA%BA%E5%91%98&amp;hl_tag=textlink&amp;tn=SE_hldp01350_v6v6zkg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633801.ht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s?wd=%E7%8E%B0%E8%BA%AB%E8%AF%B4%E6%B3%95&amp;hl_tag=textlink&amp;tn=SE_hldp01350_v6v6zkg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1773</Words>
  <Characters>10111</Characters>
  <Application>Microsoft Office Word</Application>
  <DocSecurity>0</DocSecurity>
  <PresentationFormat/>
  <Lines>84</Lines>
  <Paragraphs>23</Paragraphs>
  <Slides>0</Slides>
  <Notes>0</Notes>
  <HiddenSlides>0</HiddenSlides>
  <MMClips>0</MMClips>
  <ScaleCrop>false</ScaleCrop>
  <Company>深圳市斯尔顿科技有限公司</Company>
  <LinksUpToDate>false</LinksUpToDate>
  <CharactersWithSpaces>11861</CharactersWithSpaces>
  <SharedDoc>false</SharedDoc>
  <HLinks>
    <vt:vector size="18" baseType="variant">
      <vt:variant>
        <vt:i4>5111847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http://www.baidu.com/s?wd=%E7%8E%B0%E8%BA%AB%E8%AF%B4%E6%B3%95&amp;hl_tag=textlink&amp;tn=SE_hldp01350_v6v6zkg6</vt:lpwstr>
      </vt:variant>
      <vt:variant>
        <vt:lpwstr/>
      </vt:variant>
      <vt:variant>
        <vt:i4>3211358</vt:i4>
      </vt:variant>
      <vt:variant>
        <vt:i4>3</vt:i4>
      </vt:variant>
      <vt:variant>
        <vt:i4>0</vt:i4>
      </vt:variant>
      <vt:variant>
        <vt:i4>5</vt:i4>
      </vt:variant>
      <vt:variant>
        <vt:lpwstr>http://www.baidu.com/s?wd=%E5%B7%A5%E7%A8%8B%E6%8A%80%E6%9C%AF%E4%BA%BA%E5%91%98&amp;hl_tag=textlink&amp;tn=SE_hldp01350_v6v6zkg6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http://baike.baidu.com/view/633801.htm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皖西学院 金融工程 专业培养方案</dc:title>
  <dc:creator>Administrator</dc:creator>
  <cp:lastModifiedBy>my</cp:lastModifiedBy>
  <cp:revision>2</cp:revision>
  <cp:lastPrinted>2017-09-20T09:54:00Z</cp:lastPrinted>
  <dcterms:created xsi:type="dcterms:W3CDTF">2017-11-29T12:15:00Z</dcterms:created>
  <dcterms:modified xsi:type="dcterms:W3CDTF">2017-11-29T12:15:00Z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